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E7DD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bookmarkStart w:id="0" w:name="_Hlk37939612"/>
      <w:bookmarkEnd w:id="0"/>
      <w:r w:rsidRPr="00A87638"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54FBF9DD" wp14:editId="61AD6D6C">
            <wp:extent cx="1031358" cy="1332701"/>
            <wp:effectExtent l="0" t="0" r="0" b="1270"/>
            <wp:docPr id="1135361467" name="Picture 1135361467" descr="UP-logo 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41" cy="13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F94E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8E1EE04" w14:textId="33A7C89B" w:rsidR="00BD181D" w:rsidRPr="002E41CC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E41CC">
        <w:rPr>
          <w:rFonts w:ascii="TH Niramit AS" w:hAnsi="TH Niramit AS" w:cs="TH Niramit AS"/>
          <w:b/>
          <w:bCs/>
          <w:spacing w:val="-12"/>
          <w:sz w:val="36"/>
          <w:szCs w:val="36"/>
          <w:cs/>
        </w:rPr>
        <w:t>รายงาน</w:t>
      </w:r>
      <w:r w:rsidRPr="002E41CC">
        <w:rPr>
          <w:rFonts w:ascii="TH Niramit AS" w:hAnsi="TH Niramit AS" w:cs="TH Niramit AS" w:hint="cs"/>
          <w:b/>
          <w:bCs/>
          <w:spacing w:val="-12"/>
          <w:sz w:val="36"/>
          <w:szCs w:val="36"/>
          <w:cs/>
        </w:rPr>
        <w:t>ผลการดำเนินงาน</w:t>
      </w:r>
    </w:p>
    <w:p w14:paraId="3E74F0A3" w14:textId="2D277A59" w:rsidR="00BD181D" w:rsidRPr="002E41CC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>ตามแผน</w:t>
      </w:r>
      <w:r w:rsidR="00936CF7"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>ปฏิบัติ</w:t>
      </w:r>
      <w:r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>การ</w:t>
      </w:r>
      <w:r w:rsidR="00451189"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</w:t>
      </w:r>
      <w:r w:rsidR="002E41CC"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</w:t>
      </w:r>
    </w:p>
    <w:p w14:paraId="2740673F" w14:textId="21BA7DB0" w:rsidR="00BD181D" w:rsidRPr="002E41CC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E41CC">
        <w:rPr>
          <w:rFonts w:ascii="TH Niramit AS" w:hAnsi="TH Niramit AS" w:cs="TH Niramit AS"/>
          <w:b/>
          <w:bCs/>
          <w:sz w:val="36"/>
          <w:szCs w:val="36"/>
          <w:cs/>
        </w:rPr>
        <w:t xml:space="preserve">ประจำปีงบประมาณ พ.ศ. </w:t>
      </w:r>
      <w:r w:rsidR="0022466B" w:rsidRPr="002E41CC">
        <w:rPr>
          <w:rFonts w:ascii="TH Niramit AS" w:hAnsi="TH Niramit AS" w:cs="TH Niramit AS"/>
          <w:b/>
          <w:bCs/>
          <w:sz w:val="36"/>
          <w:szCs w:val="36"/>
          <w:cs/>
        </w:rPr>
        <w:t>256</w:t>
      </w:r>
      <w:r w:rsidR="00E554DE">
        <w:rPr>
          <w:rFonts w:ascii="TH Niramit AS" w:hAnsi="TH Niramit AS" w:cs="TH Niramit AS" w:hint="cs"/>
          <w:b/>
          <w:bCs/>
          <w:sz w:val="36"/>
          <w:szCs w:val="36"/>
          <w:cs/>
        </w:rPr>
        <w:t>8</w:t>
      </w:r>
      <w:r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รอบ </w:t>
      </w:r>
      <w:r w:rsidR="00AB0497">
        <w:rPr>
          <w:rFonts w:ascii="TH Niramit AS" w:hAnsi="TH Niramit AS" w:cs="TH Niramit AS" w:hint="cs"/>
          <w:b/>
          <w:bCs/>
          <w:sz w:val="36"/>
          <w:szCs w:val="36"/>
          <w:cs/>
        </w:rPr>
        <w:t>12</w:t>
      </w:r>
      <w:r w:rsidRPr="002E41CC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เดือน</w:t>
      </w:r>
    </w:p>
    <w:p w14:paraId="6CC5A10B" w14:textId="6C617FA2" w:rsidR="00BD181D" w:rsidRPr="002E41CC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E41CC">
        <w:rPr>
          <w:rFonts w:ascii="TH Niramit AS" w:hAnsi="TH Niramit AS" w:cs="TH Niramit AS"/>
          <w:b/>
          <w:bCs/>
          <w:sz w:val="36"/>
          <w:szCs w:val="36"/>
          <w:cs/>
        </w:rPr>
        <w:t xml:space="preserve">(ตุลาคม </w:t>
      </w:r>
      <w:r w:rsidR="0022466B" w:rsidRPr="002E41CC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E554DE">
        <w:rPr>
          <w:rFonts w:ascii="TH Niramit AS" w:hAnsi="TH Niramit AS" w:cs="TH Niramit AS" w:hint="cs"/>
          <w:b/>
          <w:bCs/>
          <w:sz w:val="36"/>
          <w:szCs w:val="36"/>
          <w:cs/>
        </w:rPr>
        <w:t>7</w:t>
      </w:r>
      <w:r w:rsidRPr="002E41CC">
        <w:rPr>
          <w:rFonts w:ascii="TH Niramit AS" w:hAnsi="TH Niramit AS" w:cs="TH Niramit AS"/>
          <w:b/>
          <w:bCs/>
          <w:sz w:val="36"/>
          <w:szCs w:val="36"/>
          <w:cs/>
        </w:rPr>
        <w:t xml:space="preserve"> – </w:t>
      </w:r>
      <w:r w:rsidR="00AB0497">
        <w:rPr>
          <w:rFonts w:ascii="TH Niramit AS" w:hAnsi="TH Niramit AS" w:cs="TH Niramit AS" w:hint="cs"/>
          <w:b/>
          <w:bCs/>
          <w:sz w:val="36"/>
          <w:szCs w:val="36"/>
          <w:cs/>
        </w:rPr>
        <w:t>กันยายน</w:t>
      </w:r>
      <w:r w:rsidR="00E554D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2568</w:t>
      </w:r>
      <w:r w:rsidRPr="002E41CC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0816643E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5E106016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3543035C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66E4B251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6E99BBB8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AC36A12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55C9017D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B4B0728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285E4ED7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4503689E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2ED15F6C" w14:textId="77777777" w:rsidR="00BD181D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492CDD02" w14:textId="77777777" w:rsidR="00451189" w:rsidRPr="00A87638" w:rsidRDefault="00451189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31468CE6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7A982526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39D61B97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65ED4233" w14:textId="77777777" w:rsidR="00BD181D" w:rsidRPr="00A87638" w:rsidRDefault="00BD181D" w:rsidP="00BD181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87638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มหาวิทยาลัยพะเยา</w:t>
      </w:r>
    </w:p>
    <w:p w14:paraId="6ED87690" w14:textId="77777777" w:rsidR="00B46F93" w:rsidRDefault="00B46F93"/>
    <w:p w14:paraId="787C424D" w14:textId="77777777" w:rsidR="006D393E" w:rsidRDefault="006D393E">
      <w:pPr>
        <w:rPr>
          <w:cs/>
        </w:rPr>
        <w:sectPr w:rsidR="006D393E" w:rsidSect="00857936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D08F6E5" w14:textId="77777777" w:rsidR="00B709E6" w:rsidRPr="00A87638" w:rsidRDefault="00B709E6"/>
    <w:p w14:paraId="3FB6B6AC" w14:textId="77777777" w:rsidR="00E748CC" w:rsidRDefault="00BD181D" w:rsidP="00C61FB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87638">
        <w:rPr>
          <w:rFonts w:ascii="TH Niramit AS" w:hAnsi="TH Niramit AS" w:cs="TH Niramit AS"/>
          <w:b/>
          <w:bCs/>
          <w:sz w:val="32"/>
          <w:szCs w:val="32"/>
          <w:cs/>
        </w:rPr>
        <w:t>คำนำ</w:t>
      </w:r>
      <w:r w:rsidR="00E748C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14:paraId="781FF61E" w14:textId="77777777" w:rsidR="00BD181D" w:rsidRPr="00A87638" w:rsidRDefault="00BD181D" w:rsidP="00857936">
      <w:pPr>
        <w:spacing w:after="0" w:line="240" w:lineRule="auto"/>
        <w:rPr>
          <w:rFonts w:ascii="TH Niramit AS" w:hAnsi="TH Niramit AS" w:cs="TH Niramit AS" w:hint="cs"/>
          <w:b/>
          <w:bCs/>
          <w:sz w:val="32"/>
          <w:szCs w:val="32"/>
        </w:rPr>
      </w:pPr>
    </w:p>
    <w:p w14:paraId="7D31C426" w14:textId="5046BE7F" w:rsidR="00BD181D" w:rsidRPr="002E41CC" w:rsidRDefault="00BD181D" w:rsidP="0003331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748CC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>รายงาน</w:t>
      </w:r>
      <w:r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>ผลการดำเนินงาน</w:t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>ตามแผนปฏิบัติการ</w:t>
      </w:r>
      <w:r w:rsidR="007A2A66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="002E41CC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>คณะศิลปศาสตร์</w:t>
      </w:r>
      <w:r w:rsidR="007A2A66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 xml:space="preserve">ประจำปีงบประมาณ พ.ศ. </w:t>
      </w:r>
      <w:r w:rsidR="0022466B" w:rsidRPr="002E41CC">
        <w:rPr>
          <w:rFonts w:ascii="TH Niramit AS" w:hAnsi="TH Niramit AS" w:cs="TH Niramit AS"/>
          <w:spacing w:val="-8"/>
          <w:sz w:val="32"/>
          <w:szCs w:val="32"/>
          <w:cs/>
        </w:rPr>
        <w:t>256</w:t>
      </w:r>
      <w:r w:rsidR="00E554DE">
        <w:rPr>
          <w:rFonts w:ascii="TH Niramit AS" w:hAnsi="TH Niramit AS" w:cs="TH Niramit AS" w:hint="cs"/>
          <w:spacing w:val="-8"/>
          <w:sz w:val="32"/>
          <w:szCs w:val="32"/>
          <w:cs/>
        </w:rPr>
        <w:t>8</w:t>
      </w:r>
      <w:r w:rsidR="0003331A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="004B68DA" w:rsidRPr="002E41CC">
        <w:rPr>
          <w:rFonts w:ascii="TH Niramit AS" w:hAnsi="TH Niramit AS" w:cs="TH Niramit AS" w:hint="cs"/>
          <w:sz w:val="32"/>
          <w:szCs w:val="32"/>
          <w:cs/>
        </w:rPr>
        <w:t xml:space="preserve">รอบ </w:t>
      </w:r>
      <w:r w:rsidR="00AB0497">
        <w:rPr>
          <w:rFonts w:ascii="TH Niramit AS" w:hAnsi="TH Niramit AS" w:cs="TH Niramit AS" w:hint="cs"/>
          <w:sz w:val="32"/>
          <w:szCs w:val="32"/>
          <w:cs/>
        </w:rPr>
        <w:t>12</w:t>
      </w:r>
      <w:r w:rsidR="004B68DA" w:rsidRPr="002E41C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B68DA" w:rsidRPr="002E41CC">
        <w:rPr>
          <w:rFonts w:ascii="TH Niramit AS" w:hAnsi="TH Niramit AS" w:cs="TH Niramit AS"/>
          <w:sz w:val="32"/>
          <w:szCs w:val="32"/>
          <w:cs/>
        </w:rPr>
        <w:t>เดือน (</w:t>
      </w:r>
      <w:r w:rsidR="0003331A" w:rsidRPr="002E41CC">
        <w:rPr>
          <w:rFonts w:ascii="TH Niramit AS" w:hAnsi="TH Niramit AS" w:cs="TH Niramit AS"/>
          <w:sz w:val="32"/>
          <w:szCs w:val="32"/>
          <w:cs/>
        </w:rPr>
        <w:t xml:space="preserve">ตุลาคม </w:t>
      </w:r>
      <w:r w:rsidR="0022466B" w:rsidRPr="002E41CC">
        <w:rPr>
          <w:rFonts w:ascii="TH Niramit AS" w:hAnsi="TH Niramit AS" w:cs="TH Niramit AS"/>
          <w:sz w:val="32"/>
          <w:szCs w:val="32"/>
        </w:rPr>
        <w:t>256</w:t>
      </w:r>
      <w:r w:rsidR="00E554DE">
        <w:rPr>
          <w:rFonts w:ascii="TH Niramit AS" w:hAnsi="TH Niramit AS" w:cs="TH Niramit AS" w:hint="cs"/>
          <w:sz w:val="32"/>
          <w:szCs w:val="32"/>
          <w:cs/>
        </w:rPr>
        <w:t>7</w:t>
      </w:r>
      <w:r w:rsidR="0003331A" w:rsidRPr="002E41CC">
        <w:rPr>
          <w:rFonts w:ascii="TH Niramit AS" w:hAnsi="TH Niramit AS" w:cs="TH Niramit AS"/>
          <w:sz w:val="32"/>
          <w:szCs w:val="32"/>
          <w:cs/>
        </w:rPr>
        <w:t xml:space="preserve"> – </w:t>
      </w:r>
      <w:r w:rsidR="00AB0497">
        <w:rPr>
          <w:rFonts w:ascii="TH Niramit AS" w:hAnsi="TH Niramit AS" w:cs="TH Niramit AS" w:hint="cs"/>
          <w:sz w:val="32"/>
          <w:szCs w:val="32"/>
          <w:cs/>
        </w:rPr>
        <w:t>กันยายน</w:t>
      </w:r>
      <w:r w:rsidR="00E554DE">
        <w:rPr>
          <w:rFonts w:ascii="TH Niramit AS" w:hAnsi="TH Niramit AS" w:cs="TH Niramit AS" w:hint="cs"/>
          <w:sz w:val="32"/>
          <w:szCs w:val="32"/>
          <w:cs/>
        </w:rPr>
        <w:t xml:space="preserve"> 2568</w:t>
      </w:r>
      <w:r w:rsidR="0003331A" w:rsidRPr="002E41CC">
        <w:rPr>
          <w:rFonts w:ascii="TH Niramit AS" w:hAnsi="TH Niramit AS" w:cs="TH Niramit AS"/>
          <w:sz w:val="32"/>
          <w:szCs w:val="32"/>
          <w:cs/>
        </w:rPr>
        <w:t>)</w:t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 xml:space="preserve"> </w:t>
      </w:r>
      <w:r w:rsidRPr="002E41CC">
        <w:rPr>
          <w:rFonts w:ascii="TH Niramit AS" w:hAnsi="TH Niramit AS" w:cs="TH Niramit AS"/>
          <w:sz w:val="32"/>
          <w:szCs w:val="32"/>
          <w:cs/>
        </w:rPr>
        <w:t>นี้ เป็นการ</w:t>
      </w:r>
      <w:r w:rsidRPr="002E41CC">
        <w:rPr>
          <w:rFonts w:ascii="TH Niramit AS" w:hAnsi="TH Niramit AS" w:cs="TH Niramit AS" w:hint="cs"/>
          <w:sz w:val="32"/>
          <w:szCs w:val="32"/>
          <w:cs/>
        </w:rPr>
        <w:t>ติดตามตรวจสอบผลการดำเนินงานและการ</w:t>
      </w:r>
      <w:r w:rsidRPr="002E41CC">
        <w:rPr>
          <w:rFonts w:ascii="TH Niramit AS" w:hAnsi="TH Niramit AS" w:cs="TH Niramit AS"/>
          <w:sz w:val="32"/>
          <w:szCs w:val="32"/>
          <w:cs/>
        </w:rPr>
        <w:t>รายงาน</w:t>
      </w:r>
      <w:r w:rsidRPr="002E41CC">
        <w:rPr>
          <w:rFonts w:ascii="TH Niramit AS" w:hAnsi="TH Niramit AS" w:cs="TH Niramit AS" w:hint="cs"/>
          <w:sz w:val="32"/>
          <w:szCs w:val="32"/>
          <w:cs/>
        </w:rPr>
        <w:t>ความก้าวหน้าของการดำเนินงานตามตัวชี้วัด</w:t>
      </w:r>
      <w:r w:rsidRPr="002E41CC">
        <w:rPr>
          <w:rFonts w:ascii="TH Niramit AS" w:hAnsi="TH Niramit AS" w:cs="TH Niramit AS"/>
          <w:sz w:val="32"/>
          <w:szCs w:val="32"/>
          <w:cs/>
        </w:rPr>
        <w:t>ที่กำหนดไว้ในแผ</w:t>
      </w:r>
      <w:r w:rsidRPr="002E41CC">
        <w:rPr>
          <w:rFonts w:ascii="TH Niramit AS" w:hAnsi="TH Niramit AS" w:cs="TH Niramit AS" w:hint="cs"/>
          <w:sz w:val="32"/>
          <w:szCs w:val="32"/>
          <w:cs/>
        </w:rPr>
        <w:t>น</w:t>
      </w:r>
      <w:r w:rsidRPr="002E41CC">
        <w:rPr>
          <w:rFonts w:ascii="TH Niramit AS" w:hAnsi="TH Niramit AS" w:cs="TH Niramit AS"/>
          <w:sz w:val="32"/>
          <w:szCs w:val="32"/>
          <w:cs/>
        </w:rPr>
        <w:t xml:space="preserve">ฯ </w:t>
      </w:r>
      <w:r w:rsidRPr="002E41CC">
        <w:rPr>
          <w:rFonts w:ascii="TH Niramit AS" w:hAnsi="TH Niramit AS" w:cs="TH Niramit AS" w:hint="cs"/>
          <w:sz w:val="32"/>
          <w:szCs w:val="32"/>
          <w:cs/>
        </w:rPr>
        <w:t xml:space="preserve">ซึ่งผลการดำเนินงานในภาพรวมพบว่า ส่วนใหญ่ส่วนงานและหน่วยงานสามารถดำเนินการได้ตามเป้าหมายและตัวชี้วัดที่กำหนดไว้ </w:t>
      </w:r>
    </w:p>
    <w:p w14:paraId="793ED6B8" w14:textId="4DCC8FB7" w:rsidR="00BD181D" w:rsidRPr="002E41CC" w:rsidRDefault="00BD181D" w:rsidP="0003331A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E41CC">
        <w:rPr>
          <w:rFonts w:ascii="TH Niramit AS" w:hAnsi="TH Niramit AS" w:cs="TH Niramit AS"/>
          <w:sz w:val="32"/>
          <w:szCs w:val="32"/>
          <w:cs/>
        </w:rPr>
        <w:tab/>
      </w:r>
      <w:r w:rsidR="002E41CC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>คณะศิลปสาสตร์</w:t>
      </w:r>
      <w:r w:rsidR="0003331A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Pr="002E41CC">
        <w:rPr>
          <w:rFonts w:ascii="TH Niramit AS" w:hAnsi="TH Niramit AS" w:cs="TH Niramit AS"/>
          <w:spacing w:val="6"/>
          <w:sz w:val="32"/>
          <w:szCs w:val="32"/>
          <w:cs/>
        </w:rPr>
        <w:t xml:space="preserve">หวังเป็นอย่างยิ่งว่า </w:t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>รายงานความก้าวหน้า</w:t>
      </w:r>
      <w:r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>ผลการดำเนินงาน</w:t>
      </w:r>
      <w:r w:rsidRPr="002E41CC">
        <w:rPr>
          <w:rFonts w:ascii="TH Niramit AS" w:hAnsi="TH Niramit AS" w:cs="TH Niramit AS"/>
          <w:spacing w:val="-8"/>
          <w:sz w:val="32"/>
          <w:szCs w:val="32"/>
          <w:cs/>
        </w:rPr>
        <w:t>ตาม</w:t>
      </w:r>
      <w:r w:rsidR="00F1214C" w:rsidRPr="002E41CC">
        <w:rPr>
          <w:rFonts w:ascii="TH Niramit AS" w:hAnsi="TH Niramit AS" w:cs="TH Niramit AS"/>
          <w:spacing w:val="-8"/>
          <w:sz w:val="32"/>
          <w:szCs w:val="32"/>
          <w:cs/>
        </w:rPr>
        <w:t xml:space="preserve"> แ</w:t>
      </w:r>
      <w:r w:rsidR="00F1214C"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>ผน</w:t>
      </w:r>
      <w:r w:rsidR="00F1214C" w:rsidRPr="002E41CC">
        <w:rPr>
          <w:rFonts w:ascii="TH Niramit AS" w:hAnsi="TH Niramit AS" w:cs="TH Niramit AS"/>
          <w:spacing w:val="-8"/>
          <w:sz w:val="32"/>
          <w:szCs w:val="32"/>
          <w:cs/>
        </w:rPr>
        <w:t>ปฏิบัติการ</w:t>
      </w:r>
      <w:r w:rsidRPr="002E41CC">
        <w:rPr>
          <w:rFonts w:ascii="TH Niramit AS" w:hAnsi="TH Niramit AS" w:cs="TH Niramit AS" w:hint="cs"/>
          <w:spacing w:val="-8"/>
          <w:sz w:val="32"/>
          <w:szCs w:val="32"/>
          <w:cs/>
        </w:rPr>
        <w:t xml:space="preserve"> </w:t>
      </w:r>
      <w:r w:rsidRPr="002E41CC">
        <w:rPr>
          <w:rFonts w:ascii="TH Niramit AS" w:hAnsi="TH Niramit AS" w:cs="TH Niramit AS"/>
          <w:sz w:val="32"/>
          <w:szCs w:val="32"/>
          <w:cs/>
        </w:rPr>
        <w:t>นี้ จะเป็นประโยชน์</w:t>
      </w:r>
      <w:r w:rsidRPr="002E41CC">
        <w:rPr>
          <w:rFonts w:ascii="TH Niramit AS" w:hAnsi="TH Niramit AS" w:cs="TH Niramit AS" w:hint="cs"/>
          <w:sz w:val="32"/>
          <w:szCs w:val="32"/>
          <w:cs/>
        </w:rPr>
        <w:t>ในการปรับปรุงพัฒนาการดำเนินงาน และเป็นแนวทางในการบริหารจัดการ</w:t>
      </w:r>
      <w:r w:rsidRPr="002E41CC">
        <w:rPr>
          <w:rFonts w:ascii="TH Niramit AS" w:hAnsi="TH Niramit AS" w:cs="TH Niramit AS"/>
          <w:sz w:val="32"/>
          <w:szCs w:val="32"/>
          <w:cs/>
        </w:rPr>
        <w:t>ของ</w:t>
      </w:r>
      <w:r w:rsidRPr="002E41CC">
        <w:rPr>
          <w:rFonts w:ascii="TH Niramit AS" w:hAnsi="TH Niramit AS" w:cs="TH Niramit AS" w:hint="cs"/>
          <w:sz w:val="32"/>
          <w:szCs w:val="32"/>
          <w:cs/>
        </w:rPr>
        <w:t>ผู้บริหารส่วนงาน</w:t>
      </w:r>
      <w:r w:rsidRPr="002E41CC">
        <w:rPr>
          <w:rFonts w:ascii="TH Niramit AS" w:hAnsi="TH Niramit AS" w:cs="TH Niramit AS"/>
          <w:sz w:val="32"/>
          <w:szCs w:val="32"/>
          <w:cs/>
        </w:rPr>
        <w:t>และหน่วยงาน</w:t>
      </w:r>
      <w:r w:rsidRPr="002E41C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E41CC">
        <w:rPr>
          <w:rFonts w:ascii="TH Niramit AS" w:hAnsi="TH Niramit AS" w:cs="TH Niramit AS"/>
          <w:sz w:val="32"/>
          <w:szCs w:val="32"/>
          <w:cs/>
        </w:rPr>
        <w:t>ให้มีประสิทธิภาพ</w:t>
      </w:r>
      <w:r w:rsidRPr="002E41CC">
        <w:rPr>
          <w:rFonts w:ascii="TH Niramit AS" w:hAnsi="TH Niramit AS" w:cs="TH Niramit AS" w:hint="cs"/>
          <w:sz w:val="32"/>
          <w:szCs w:val="32"/>
          <w:cs/>
        </w:rPr>
        <w:t xml:space="preserve">ยิ่งขึ้น  </w:t>
      </w:r>
    </w:p>
    <w:p w14:paraId="7AC046DA" w14:textId="77777777" w:rsidR="00BD181D" w:rsidRDefault="00BD181D" w:rsidP="00C61FBB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7E51ACBD" w14:textId="0351D195" w:rsidR="00F23282" w:rsidRPr="002E41CC" w:rsidRDefault="00F23282" w:rsidP="00C61FBB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14:paraId="0019EB53" w14:textId="7BB1D4F1" w:rsidR="0003331A" w:rsidRPr="002E41CC" w:rsidRDefault="00F23282" w:rsidP="00F23282">
      <w:pPr>
        <w:tabs>
          <w:tab w:val="left" w:pos="1134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2E41CC" w:rsidRPr="002E41CC">
        <w:rPr>
          <w:rFonts w:ascii="TH Niramit AS" w:hAnsi="TH Niramit AS" w:cs="TH Niramit AS" w:hint="cs"/>
          <w:sz w:val="32"/>
          <w:szCs w:val="32"/>
          <w:cs/>
        </w:rPr>
        <w:t>คณะศิลปศาสตร์</w:t>
      </w:r>
    </w:p>
    <w:p w14:paraId="3D6B1CB2" w14:textId="61DEA31A" w:rsidR="00BD181D" w:rsidRPr="002E41CC" w:rsidRDefault="00F23282" w:rsidP="00F23282">
      <w:pPr>
        <w:tabs>
          <w:tab w:val="left" w:pos="1134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BD181D" w:rsidRPr="002E41CC">
        <w:rPr>
          <w:rFonts w:ascii="TH Niramit AS" w:hAnsi="TH Niramit AS" w:cs="TH Niramit AS"/>
          <w:sz w:val="32"/>
          <w:szCs w:val="32"/>
          <w:cs/>
        </w:rPr>
        <w:t>มหาวิทยาลัยพะเยา</w:t>
      </w:r>
    </w:p>
    <w:p w14:paraId="5138AA1C" w14:textId="55F1CC64" w:rsidR="00BD181D" w:rsidRPr="00756BEE" w:rsidRDefault="00F23282" w:rsidP="00F23282">
      <w:pPr>
        <w:tabs>
          <w:tab w:val="left" w:pos="1134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AB0497">
        <w:rPr>
          <w:rFonts w:ascii="TH Niramit AS" w:hAnsi="TH Niramit AS" w:cs="TH Niramit AS" w:hint="cs"/>
          <w:sz w:val="32"/>
          <w:szCs w:val="32"/>
          <w:cs/>
        </w:rPr>
        <w:t>ตุลาคม</w:t>
      </w:r>
      <w:r w:rsidR="000D4303" w:rsidRPr="002E41C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2466B" w:rsidRPr="002E41CC">
        <w:rPr>
          <w:rFonts w:ascii="TH Niramit AS" w:hAnsi="TH Niramit AS" w:cs="TH Niramit AS" w:hint="cs"/>
          <w:sz w:val="32"/>
          <w:szCs w:val="32"/>
          <w:cs/>
        </w:rPr>
        <w:t>256</w:t>
      </w:r>
      <w:r w:rsidR="00AB0497">
        <w:rPr>
          <w:rFonts w:ascii="TH Niramit AS" w:hAnsi="TH Niramit AS" w:cs="TH Niramit AS" w:hint="cs"/>
          <w:sz w:val="32"/>
          <w:szCs w:val="32"/>
          <w:cs/>
        </w:rPr>
        <w:t>8</w:t>
      </w:r>
    </w:p>
    <w:p w14:paraId="05E2DF06" w14:textId="77777777" w:rsidR="00BD181D" w:rsidRPr="002E41CC" w:rsidRDefault="00BD181D" w:rsidP="00C61FBB"/>
    <w:p w14:paraId="6B929D67" w14:textId="77777777" w:rsidR="00BE3CE7" w:rsidRPr="00A87638" w:rsidRDefault="00BE3CE7" w:rsidP="00C61FBB"/>
    <w:p w14:paraId="72AD6968" w14:textId="77777777" w:rsidR="00BE3CE7" w:rsidRPr="00A87638" w:rsidRDefault="00BE3CE7" w:rsidP="00C61FBB"/>
    <w:p w14:paraId="01B1B7B1" w14:textId="77777777" w:rsidR="00BE3CE7" w:rsidRPr="00A87638" w:rsidRDefault="00BE3CE7" w:rsidP="00C61FBB"/>
    <w:p w14:paraId="19E0ACFD" w14:textId="77777777" w:rsidR="00BE3CE7" w:rsidRPr="00A87638" w:rsidRDefault="00BE3CE7" w:rsidP="00C61FBB"/>
    <w:p w14:paraId="5B59156A" w14:textId="77777777" w:rsidR="00BE3CE7" w:rsidRPr="00A87638" w:rsidRDefault="00BE3CE7" w:rsidP="00C61FBB"/>
    <w:p w14:paraId="03977A7F" w14:textId="77777777" w:rsidR="00BE3CE7" w:rsidRPr="00A87638" w:rsidRDefault="00BE3CE7" w:rsidP="00C61FBB"/>
    <w:p w14:paraId="65431EB2" w14:textId="77777777" w:rsidR="00BE3CE7" w:rsidRPr="00A87638" w:rsidRDefault="00BE3CE7" w:rsidP="00C61FBB"/>
    <w:p w14:paraId="5AFD7438" w14:textId="77777777" w:rsidR="00BE3CE7" w:rsidRPr="00A87638" w:rsidRDefault="00BE3CE7" w:rsidP="00C61FBB"/>
    <w:p w14:paraId="48607537" w14:textId="7893AC1A" w:rsidR="00BE3CE7" w:rsidRDefault="00BE3CE7" w:rsidP="00C61FBB"/>
    <w:p w14:paraId="543E637C" w14:textId="787B5BD8" w:rsidR="004E2DF9" w:rsidRDefault="004E2DF9" w:rsidP="00C61FBB"/>
    <w:p w14:paraId="69BD53C4" w14:textId="77777777" w:rsidR="0003331A" w:rsidRDefault="0003331A" w:rsidP="00C61FBB"/>
    <w:p w14:paraId="0A31ECD9" w14:textId="77777777" w:rsidR="00857936" w:rsidRDefault="00857936" w:rsidP="00C61FBB">
      <w:pPr>
        <w:rPr>
          <w:cs/>
        </w:rPr>
        <w:sectPr w:rsidR="00857936" w:rsidSect="001A5C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19C0D4" w14:textId="77777777" w:rsidR="00BE3CE7" w:rsidRPr="00A87638" w:rsidRDefault="00BE3CE7" w:rsidP="00BE3CE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8763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สารบัญ</w:t>
      </w:r>
    </w:p>
    <w:p w14:paraId="220755F1" w14:textId="77777777" w:rsidR="00BE3CE7" w:rsidRPr="00A87638" w:rsidRDefault="00BE3CE7" w:rsidP="00BE3CE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W w:w="8618" w:type="dxa"/>
        <w:tblInd w:w="704" w:type="dxa"/>
        <w:tblLook w:val="04A0" w:firstRow="1" w:lastRow="0" w:firstColumn="1" w:lastColumn="0" w:noHBand="0" w:noVBand="1"/>
      </w:tblPr>
      <w:tblGrid>
        <w:gridCol w:w="7909"/>
        <w:gridCol w:w="709"/>
      </w:tblGrid>
      <w:tr w:rsidR="00A87638" w:rsidRPr="00A87638" w14:paraId="2C74E5C0" w14:textId="77777777" w:rsidTr="00B46F93">
        <w:tc>
          <w:tcPr>
            <w:tcW w:w="7909" w:type="dxa"/>
          </w:tcPr>
          <w:p w14:paraId="0E78B8A0" w14:textId="77777777" w:rsidR="00BE3CE7" w:rsidRPr="00A87638" w:rsidRDefault="00BE3CE7" w:rsidP="00B46F93">
            <w:pPr>
              <w:spacing w:after="0" w:line="240" w:lineRule="auto"/>
              <w:ind w:left="3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876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คำนำ  </w:t>
            </w:r>
          </w:p>
        </w:tc>
        <w:tc>
          <w:tcPr>
            <w:tcW w:w="709" w:type="dxa"/>
          </w:tcPr>
          <w:p w14:paraId="484F7CD5" w14:textId="77777777" w:rsidR="00BE3CE7" w:rsidRPr="00A87638" w:rsidRDefault="00BE3CE7" w:rsidP="00B46F93">
            <w:pPr>
              <w:spacing w:after="0" w:line="240" w:lineRule="auto"/>
              <w:ind w:left="3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8763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87638" w:rsidRPr="00A87638" w14:paraId="10BEE941" w14:textId="77777777" w:rsidTr="00B46F93">
        <w:tc>
          <w:tcPr>
            <w:tcW w:w="7909" w:type="dxa"/>
          </w:tcPr>
          <w:p w14:paraId="1B9EBF95" w14:textId="640B213B" w:rsidR="00BE3CE7" w:rsidRPr="00A87638" w:rsidRDefault="00BE3CE7" w:rsidP="00B46F93">
            <w:pPr>
              <w:spacing w:after="0" w:line="240" w:lineRule="auto"/>
              <w:ind w:left="34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4287FE3" w14:textId="77777777" w:rsidR="00BE3CE7" w:rsidRPr="00A87638" w:rsidRDefault="00BE3CE7" w:rsidP="00B46F93">
            <w:pPr>
              <w:spacing w:after="0" w:line="240" w:lineRule="auto"/>
              <w:ind w:left="3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BE3CE7" w:rsidRPr="00A87638" w14:paraId="6F0AE094" w14:textId="77777777" w:rsidTr="007502E2">
        <w:tc>
          <w:tcPr>
            <w:tcW w:w="7909" w:type="dxa"/>
          </w:tcPr>
          <w:p w14:paraId="73B25FD4" w14:textId="6FCB9038" w:rsidR="0003331A" w:rsidRDefault="008E6735" w:rsidP="00087AC1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03331A">
              <w:rPr>
                <w:rFonts w:ascii="TH Niramit AS" w:hAnsi="TH Niramit AS" w:cs="TH Niramit AS"/>
                <w:sz w:val="32"/>
                <w:szCs w:val="32"/>
                <w:cs/>
              </w:rPr>
              <w:t>รายงานความก้าวหน้า</w:t>
            </w:r>
            <w:r w:rsidR="0003331A" w:rsidRPr="0003331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แผนปฏิบัติการประจำปีงบประมาณ พ.ศ. </w:t>
            </w:r>
            <w:r w:rsidR="0022466B">
              <w:rPr>
                <w:rFonts w:ascii="TH Niramit AS" w:hAnsi="TH Niramit AS" w:cs="TH Niramit AS"/>
                <w:sz w:val="32"/>
                <w:szCs w:val="32"/>
                <w:cs/>
              </w:rPr>
              <w:t>256</w:t>
            </w:r>
            <w:r w:rsidR="00E554DE"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 w:rsidR="0003331A" w:rsidRPr="0003331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รอบ </w:t>
            </w:r>
            <w:r w:rsidR="00AB0497"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  <w:r w:rsidR="0003331A" w:rsidRPr="0003331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เดือน (</w:t>
            </w:r>
            <w:r w:rsidR="00E748CC" w:rsidRPr="008E67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ตุลาคม </w:t>
            </w:r>
            <w:r w:rsidR="0022466B">
              <w:rPr>
                <w:rFonts w:ascii="TH Niramit AS" w:hAnsi="TH Niramit AS" w:cs="TH Niramit AS"/>
                <w:sz w:val="32"/>
                <w:szCs w:val="32"/>
                <w:cs/>
              </w:rPr>
              <w:t>256</w:t>
            </w:r>
            <w:r w:rsidR="00E554DE"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="00E748CC" w:rsidRPr="008E67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</w:t>
            </w:r>
            <w:r w:rsidR="00AB0497">
              <w:rPr>
                <w:rFonts w:ascii="TH Niramit AS" w:hAnsi="TH Niramit AS" w:cs="TH Niramit AS" w:hint="cs"/>
                <w:sz w:val="32"/>
                <w:szCs w:val="32"/>
                <w:cs/>
              </w:rPr>
              <w:t>กันยายน</w:t>
            </w:r>
            <w:r w:rsidR="00E554D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2568</w:t>
            </w:r>
            <w:r w:rsidR="0003331A" w:rsidRPr="0003331A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38A7F019" w14:textId="1C211D1E" w:rsidR="00BE3CE7" w:rsidRPr="00A87638" w:rsidRDefault="00BE3CE7" w:rsidP="006237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87638">
              <w:rPr>
                <w:rFonts w:ascii="TH Niramit AS" w:hAnsi="TH Niramit AS" w:cs="TH Niramit AS"/>
                <w:sz w:val="32"/>
                <w:szCs w:val="32"/>
                <w:cs/>
              </w:rPr>
              <w:t>กระบวนการติดตามประเมินผลแผนยุทธศาสตร์</w:t>
            </w:r>
            <w:r w:rsidR="0022466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22466B" w:rsidRPr="0022466B"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แผนปฏิบัติ</w:t>
            </w:r>
          </w:p>
        </w:tc>
        <w:tc>
          <w:tcPr>
            <w:tcW w:w="709" w:type="dxa"/>
          </w:tcPr>
          <w:p w14:paraId="1DB2B657" w14:textId="77A8CDEE" w:rsidR="00BE3CE7" w:rsidRPr="00A87638" w:rsidRDefault="005F7C45" w:rsidP="00B46F93">
            <w:pPr>
              <w:spacing w:after="0" w:line="240" w:lineRule="auto"/>
              <w:ind w:left="3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  <w:p w14:paraId="6C09F77A" w14:textId="251026AF" w:rsidR="00BE3CE7" w:rsidRPr="00A87638" w:rsidRDefault="00BE3CE7" w:rsidP="00B46F93">
            <w:pPr>
              <w:spacing w:after="0" w:line="240" w:lineRule="auto"/>
              <w:ind w:left="3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15D387BB" w14:textId="2BAD46D7" w:rsidR="00BE3CE7" w:rsidRPr="00A87638" w:rsidRDefault="006D393E" w:rsidP="007502E2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="0062370C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</w:tbl>
    <w:p w14:paraId="0F569131" w14:textId="77777777" w:rsidR="00BE3CE7" w:rsidRPr="00A87638" w:rsidRDefault="00BE3CE7"/>
    <w:p w14:paraId="070CCF5C" w14:textId="77777777" w:rsidR="00BE3CE7" w:rsidRPr="00A87638" w:rsidRDefault="00BE3CE7"/>
    <w:p w14:paraId="117BA5A3" w14:textId="77777777" w:rsidR="00BE3CE7" w:rsidRPr="00A87638" w:rsidRDefault="00BE3CE7"/>
    <w:p w14:paraId="4F8E0DF2" w14:textId="77777777" w:rsidR="00BE3CE7" w:rsidRPr="00A87638" w:rsidRDefault="00BE3CE7"/>
    <w:p w14:paraId="17B9CB71" w14:textId="77777777" w:rsidR="00BE3CE7" w:rsidRPr="00A87638" w:rsidRDefault="00BE3CE7"/>
    <w:p w14:paraId="4DBE6F50" w14:textId="77777777" w:rsidR="00BE3CE7" w:rsidRPr="00A87638" w:rsidRDefault="00BE3CE7"/>
    <w:p w14:paraId="1DC131EC" w14:textId="77777777" w:rsidR="00BE3CE7" w:rsidRPr="00A87638" w:rsidRDefault="00BE3CE7"/>
    <w:p w14:paraId="17A4E6C1" w14:textId="77777777" w:rsidR="00BE3CE7" w:rsidRPr="00A87638" w:rsidRDefault="00BE3CE7"/>
    <w:p w14:paraId="2C35408C" w14:textId="77777777" w:rsidR="00BE3CE7" w:rsidRPr="00A87638" w:rsidRDefault="00BE3CE7"/>
    <w:p w14:paraId="11FA0AD0" w14:textId="77777777" w:rsidR="00BE3CE7" w:rsidRPr="00A87638" w:rsidRDefault="00BE3CE7"/>
    <w:p w14:paraId="407D79C5" w14:textId="77777777" w:rsidR="00BE3CE7" w:rsidRPr="00A87638" w:rsidRDefault="00BE3CE7"/>
    <w:p w14:paraId="28B55ADA" w14:textId="6815805C" w:rsidR="00BE3CE7" w:rsidRDefault="00BE3CE7"/>
    <w:p w14:paraId="1BEA3F23" w14:textId="77777777" w:rsidR="00986C8E" w:rsidRPr="00A87638" w:rsidRDefault="00986C8E"/>
    <w:p w14:paraId="506B2055" w14:textId="77777777" w:rsidR="00BE3CE7" w:rsidRPr="00A87638" w:rsidRDefault="00BE3CE7"/>
    <w:p w14:paraId="38C42D21" w14:textId="77777777" w:rsidR="00BE3CE7" w:rsidRDefault="00BE3CE7"/>
    <w:p w14:paraId="1B91DF19" w14:textId="77777777" w:rsidR="0022466B" w:rsidRDefault="0022466B"/>
    <w:p w14:paraId="1D23B33B" w14:textId="77777777" w:rsidR="0022466B" w:rsidRDefault="0022466B"/>
    <w:p w14:paraId="6F4E3690" w14:textId="77777777" w:rsidR="0022466B" w:rsidRPr="00A87638" w:rsidRDefault="0022466B"/>
    <w:p w14:paraId="59041311" w14:textId="77777777" w:rsidR="00BE3CE7" w:rsidRDefault="00BE3CE7"/>
    <w:p w14:paraId="2D6EAF99" w14:textId="77777777" w:rsidR="00756BEE" w:rsidRDefault="00756BEE"/>
    <w:p w14:paraId="083F25F5" w14:textId="77777777" w:rsidR="00857936" w:rsidRPr="00756BEE" w:rsidRDefault="00857936">
      <w:pPr>
        <w:rPr>
          <w:rFonts w:hint="cs"/>
        </w:rPr>
      </w:pPr>
    </w:p>
    <w:p w14:paraId="0C5C6957" w14:textId="77777777" w:rsidR="007502E2" w:rsidRDefault="007502E2"/>
    <w:p w14:paraId="39204953" w14:textId="1617684E" w:rsidR="00BE3CE7" w:rsidRPr="00A87638" w:rsidRDefault="00BE3CE7" w:rsidP="00BE3CE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87638">
        <w:rPr>
          <w:rFonts w:ascii="TH Niramit AS" w:hAnsi="TH Niramit AS" w:cs="TH Niramit AS"/>
          <w:b/>
          <w:bCs/>
          <w:sz w:val="32"/>
          <w:szCs w:val="32"/>
          <w:cs/>
        </w:rPr>
        <w:t>บทสรุปผู้บริหาร</w:t>
      </w:r>
    </w:p>
    <w:p w14:paraId="26A9CC72" w14:textId="77777777" w:rsidR="00BE3CE7" w:rsidRPr="00A87638" w:rsidRDefault="00BE3CE7" w:rsidP="00BE3CE7">
      <w:pPr>
        <w:spacing w:after="0" w:line="240" w:lineRule="auto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14:paraId="56C5F911" w14:textId="408BFD90" w:rsidR="00E554DE" w:rsidRPr="00E554DE" w:rsidRDefault="00BE3CE7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A87638">
        <w:rPr>
          <w:rFonts w:ascii="TH Niramit AS" w:hAnsi="TH Niramit AS" w:cs="TH Niramit AS"/>
          <w:sz w:val="32"/>
          <w:szCs w:val="32"/>
        </w:rPr>
        <w:lastRenderedPageBreak/>
        <w:tab/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 xml:space="preserve">รายงานผลการดาเนินงานแผนปฏิบัติการคณะศิลปศาสตร์ มหาวิทยาลัยพะเยา รอบ </w:t>
      </w:r>
      <w:r w:rsidR="00AB0497">
        <w:rPr>
          <w:rFonts w:ascii="TH Niramit AS" w:hAnsi="TH Niramit AS" w:cs="TH Niramit AS" w:hint="cs"/>
          <w:sz w:val="32"/>
          <w:szCs w:val="32"/>
          <w:cs/>
        </w:rPr>
        <w:t>12</w:t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 xml:space="preserve"> เดือน ประจาปีงบประมาณ พ.ศ. 2568 ฉบับนี้ จัดท</w:t>
      </w:r>
      <w:r w:rsidR="00E554DE">
        <w:rPr>
          <w:rFonts w:ascii="TH Niramit AS" w:hAnsi="TH Niramit AS" w:cs="TH Niramit AS" w:hint="cs"/>
          <w:sz w:val="32"/>
          <w:szCs w:val="32"/>
          <w:cs/>
        </w:rPr>
        <w:t>ำ</w:t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>ขึ้นเพื่อสรุปผลการ</w:t>
      </w:r>
      <w:r w:rsidR="00E554DE">
        <w:rPr>
          <w:rFonts w:ascii="TH Niramit AS" w:hAnsi="TH Niramit AS" w:cs="TH Niramit AS" w:hint="cs"/>
          <w:sz w:val="32"/>
          <w:szCs w:val="32"/>
          <w:cs/>
        </w:rPr>
        <w:t>ดำ</w:t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>เนินงานของโครงการและกิจกรรมที่ได้ดาเนินการตามแผนปฏิบัติการของคณะฯ โดยมีเป้าหมายเพื่อให้การด</w:t>
      </w:r>
      <w:r w:rsidR="00E554DE">
        <w:rPr>
          <w:rFonts w:ascii="TH Niramit AS" w:hAnsi="TH Niramit AS" w:cs="TH Niramit AS" w:hint="cs"/>
          <w:sz w:val="32"/>
          <w:szCs w:val="32"/>
          <w:cs/>
        </w:rPr>
        <w:t>ำ</w:t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>เนินงานเป็นไปตามยุทธศาสตร์และพันธกิจของคณะศิลปศาสตร์ ตลอดจนเพื่อให้เกิดการติดตามประเมินผลและปรับปรุงการด</w:t>
      </w:r>
      <w:r w:rsidR="00E554DE">
        <w:rPr>
          <w:rFonts w:ascii="TH Niramit AS" w:hAnsi="TH Niramit AS" w:cs="TH Niramit AS" w:hint="cs"/>
          <w:sz w:val="32"/>
          <w:szCs w:val="32"/>
          <w:cs/>
        </w:rPr>
        <w:t>ำ</w:t>
      </w:r>
      <w:r w:rsidR="00E554DE" w:rsidRPr="00E554DE">
        <w:rPr>
          <w:rFonts w:ascii="TH Niramit AS" w:hAnsi="TH Niramit AS" w:cs="TH Niramit AS"/>
          <w:sz w:val="32"/>
          <w:szCs w:val="32"/>
          <w:cs/>
        </w:rPr>
        <w:t>เนินงานให้มีประสิทธิภาพยิ่งขึ้น สอดคล้องกับยุทธศาสตร์ชาติ พ.ศ. 2561 - 2580 แผนการศึกษาแห่งชาติ พ.ศ. 2560 – 2579 มาตรฐานอุดมศึกษา พ.ศ. 2561 และเป้าหมายการพัฒนาที่ยั่งยืน (</w:t>
      </w:r>
      <w:r w:rsidR="00E554DE" w:rsidRPr="00E554DE">
        <w:rPr>
          <w:rFonts w:ascii="TH Niramit AS" w:hAnsi="TH Niramit AS" w:cs="TH Niramit AS"/>
          <w:sz w:val="32"/>
          <w:szCs w:val="32"/>
        </w:rPr>
        <w:t xml:space="preserve">Sustainable Development Goals: SDGs) </w:t>
      </w:r>
    </w:p>
    <w:p w14:paraId="7892C29C" w14:textId="77777777" w:rsidR="00E554DE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554DE">
        <w:rPr>
          <w:rFonts w:ascii="TH Niramit AS" w:hAnsi="TH Niramit AS" w:cs="TH Niramit AS"/>
          <w:sz w:val="32"/>
          <w:szCs w:val="32"/>
          <w:cs/>
        </w:rPr>
        <w:t>รายงานฉบับนี้ประกอบด้วยข้อมูลการด</w:t>
      </w:r>
      <w:r>
        <w:rPr>
          <w:rFonts w:ascii="TH Niramit AS" w:hAnsi="TH Niramit AS" w:cs="TH Niramit AS" w:hint="cs"/>
          <w:sz w:val="32"/>
          <w:szCs w:val="32"/>
          <w:cs/>
        </w:rPr>
        <w:t>ำ</w:t>
      </w:r>
      <w:r w:rsidRPr="00E554DE">
        <w:rPr>
          <w:rFonts w:ascii="TH Niramit AS" w:hAnsi="TH Niramit AS" w:cs="TH Niramit AS"/>
          <w:sz w:val="32"/>
          <w:szCs w:val="32"/>
          <w:cs/>
        </w:rPr>
        <w:t xml:space="preserve">เนินงานของแต่ละยุทธศาสตร์ภายใต้แผนปฏิบัติการ ภายใต้ยุทธศาสตร์ทั้ง 4 ด้าน ได้แก่ </w:t>
      </w:r>
    </w:p>
    <w:p w14:paraId="4CF498C2" w14:textId="3140D6AE" w:rsidR="00E554DE" w:rsidRPr="00E554DE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554DE">
        <w:rPr>
          <w:rFonts w:ascii="TH Niramit AS" w:hAnsi="TH Niramit AS" w:cs="TH Niramit AS"/>
          <w:sz w:val="32"/>
          <w:szCs w:val="32"/>
        </w:rPr>
        <w:t>1.</w:t>
      </w:r>
      <w:r w:rsidRPr="00E554DE">
        <w:rPr>
          <w:rFonts w:ascii="TH Niramit AS" w:hAnsi="TH Niramit AS" w:cs="TH Niramit AS"/>
          <w:sz w:val="32"/>
          <w:szCs w:val="32"/>
          <w:cs/>
        </w:rPr>
        <w:t>การสร้างโอกาสการเรียนรู้ภาษาเพื่อพัฒนาศักยภาพคน</w:t>
      </w:r>
    </w:p>
    <w:p w14:paraId="5E952ECE" w14:textId="1F789C5E" w:rsidR="00E554DE" w:rsidRPr="00E554DE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554DE">
        <w:rPr>
          <w:rFonts w:ascii="TH Niramit AS" w:hAnsi="TH Niramit AS" w:cs="TH Niramit AS"/>
          <w:sz w:val="32"/>
          <w:szCs w:val="32"/>
        </w:rPr>
        <w:t>2.</w:t>
      </w:r>
      <w:r w:rsidRPr="00E554DE">
        <w:rPr>
          <w:rFonts w:ascii="TH Niramit AS" w:hAnsi="TH Niramit AS" w:cs="TH Niramit AS"/>
          <w:sz w:val="32"/>
          <w:szCs w:val="32"/>
          <w:cs/>
        </w:rPr>
        <w:t>การพัฒนางานวิจัยและนวัตกรรมเพื่อยกระดับคุณภาพชีวิตชุมชน</w:t>
      </w:r>
    </w:p>
    <w:p w14:paraId="1C3176FF" w14:textId="6BA82ADB" w:rsidR="00E554DE" w:rsidRPr="00E554DE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554DE">
        <w:rPr>
          <w:rFonts w:ascii="TH Niramit AS" w:hAnsi="TH Niramit AS" w:cs="TH Niramit AS"/>
          <w:sz w:val="32"/>
          <w:szCs w:val="32"/>
        </w:rPr>
        <w:t>3.</w:t>
      </w:r>
      <w:r w:rsidRPr="00E554DE">
        <w:rPr>
          <w:rFonts w:ascii="TH Niramit AS" w:hAnsi="TH Niramit AS" w:cs="TH Niramit AS"/>
          <w:sz w:val="32"/>
          <w:szCs w:val="32"/>
          <w:cs/>
        </w:rPr>
        <w:t>การบูรณาการองค์ความรู้ด้านภาษากับการบริการวิชาการ วิจัย และการเรียนการสอนและการทำนุฯ บำรุงศิลปวัฒนธรรม</w:t>
      </w:r>
    </w:p>
    <w:p w14:paraId="30AEC62A" w14:textId="2D810C45" w:rsidR="00E554DE" w:rsidRPr="00E554DE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E554DE">
        <w:rPr>
          <w:rFonts w:ascii="TH Niramit AS" w:hAnsi="TH Niramit AS" w:cs="TH Niramit AS"/>
          <w:sz w:val="32"/>
          <w:szCs w:val="32"/>
        </w:rPr>
        <w:t>4.</w:t>
      </w:r>
      <w:r w:rsidRPr="00E554DE">
        <w:rPr>
          <w:rFonts w:ascii="TH Niramit AS" w:hAnsi="TH Niramit AS" w:cs="TH Niramit AS"/>
          <w:sz w:val="32"/>
          <w:szCs w:val="32"/>
          <w:cs/>
        </w:rPr>
        <w:t>การบริหารองค์กรอย่างมีประสิทธิภาพและโปร่งใส</w:t>
      </w:r>
    </w:p>
    <w:p w14:paraId="0B7BB07A" w14:textId="55C28AC8" w:rsidR="00AF002F" w:rsidRDefault="00E554DE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554DE">
        <w:rPr>
          <w:rFonts w:ascii="TH Niramit AS" w:hAnsi="TH Niramit AS" w:cs="TH Niramit AS"/>
          <w:sz w:val="32"/>
          <w:szCs w:val="32"/>
          <w:cs/>
        </w:rPr>
        <w:t>ซึ่งจะเป็นประโยชน์ต่อผู้บริหารและบุคลากรของคณะฯ ในการวางแผนพัฒนาโครงการและกิจกรรมในอนาคตให้เกิดผลสัมฤทธิ์ตามเป้าหมายที่ก</w:t>
      </w:r>
      <w:r>
        <w:rPr>
          <w:rFonts w:ascii="TH Niramit AS" w:hAnsi="TH Niramit AS" w:cs="TH Niramit AS" w:hint="cs"/>
          <w:sz w:val="32"/>
          <w:szCs w:val="32"/>
          <w:cs/>
        </w:rPr>
        <w:t>ำ</w:t>
      </w:r>
      <w:r w:rsidRPr="00E554DE">
        <w:rPr>
          <w:rFonts w:ascii="TH Niramit AS" w:hAnsi="TH Niramit AS" w:cs="TH Niramit AS"/>
          <w:sz w:val="32"/>
          <w:szCs w:val="32"/>
          <w:cs/>
        </w:rPr>
        <w:t>หนดไว้</w:t>
      </w:r>
    </w:p>
    <w:p w14:paraId="4B26230E" w14:textId="41DD307C" w:rsidR="002F39B7" w:rsidRPr="002F39B7" w:rsidRDefault="002F39B7" w:rsidP="00857936">
      <w:pPr>
        <w:jc w:val="thaiDistribute"/>
        <w:rPr>
          <w:rFonts w:ascii="TH Niramit AS" w:hAnsi="TH Niramit AS" w:cs="TH Niramit AS"/>
          <w:sz w:val="32"/>
          <w:szCs w:val="32"/>
        </w:rPr>
      </w:pPr>
      <w:r w:rsidRPr="00857936">
        <w:rPr>
          <w:rFonts w:ascii="TH Niramit AS" w:hAnsi="TH Niramit AS" w:cs="TH Niramit AS"/>
          <w:sz w:val="32"/>
          <w:szCs w:val="32"/>
          <w:cs/>
        </w:rPr>
        <w:tab/>
      </w:r>
      <w:r w:rsidRPr="002F39B7">
        <w:rPr>
          <w:rFonts w:ascii="TH Niramit AS" w:hAnsi="TH Niramit AS" w:cs="TH Niramit AS"/>
          <w:sz w:val="32"/>
          <w:szCs w:val="32"/>
          <w:cs/>
        </w:rPr>
        <w:t xml:space="preserve">ในปีงบประมาณ </w:t>
      </w:r>
      <w:r w:rsidRPr="002F39B7">
        <w:rPr>
          <w:rFonts w:ascii="TH Niramit AS" w:hAnsi="TH Niramit AS" w:cs="TH Niramit AS"/>
          <w:sz w:val="32"/>
          <w:szCs w:val="32"/>
        </w:rPr>
        <w:t xml:space="preserve">2568 </w:t>
      </w:r>
      <w:r w:rsidRPr="002F39B7">
        <w:rPr>
          <w:rFonts w:ascii="TH Niramit AS" w:hAnsi="TH Niramit AS" w:cs="TH Niramit AS"/>
          <w:sz w:val="32"/>
          <w:szCs w:val="32"/>
          <w:cs/>
        </w:rPr>
        <w:t>คณะศิลปศาสตร์ได้รับงบประมาณรวมทั้งสิ้น</w:t>
      </w:r>
      <w:r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="00857936" w:rsidRPr="00857936">
        <w:rPr>
          <w:rFonts w:ascii="TH Niramit AS" w:eastAsia="Times New Roman" w:hAnsi="TH Niramit AS" w:cs="TH Niramit AS"/>
          <w:sz w:val="32"/>
          <w:szCs w:val="32"/>
        </w:rPr>
        <w:t>5,895,660</w:t>
      </w:r>
      <w:r w:rsidR="00857936" w:rsidRPr="00857936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2F39B7">
        <w:rPr>
          <w:rFonts w:ascii="TH Niramit AS" w:hAnsi="TH Niramit AS" w:cs="TH Niramit AS"/>
          <w:sz w:val="32"/>
          <w:szCs w:val="32"/>
          <w:cs/>
        </w:rPr>
        <w:t>บาท</w:t>
      </w:r>
      <w:r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Pr="002F39B7">
        <w:rPr>
          <w:rFonts w:ascii="TH Niramit AS" w:hAnsi="TH Niramit AS" w:cs="TH Niramit AS"/>
          <w:sz w:val="32"/>
          <w:szCs w:val="32"/>
          <w:cs/>
        </w:rPr>
        <w:t>สำหรับดำเนินโครงการตามแผนยุทธศาสตร์ของคณะและมหาวิทยาลัย โดยมีการดำเนินงานทั้งสิ้น</w:t>
      </w:r>
      <w:r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="00857936" w:rsidRPr="00857936">
        <w:rPr>
          <w:rFonts w:ascii="TH Niramit AS" w:hAnsi="TH Niramit AS" w:cs="TH Niramit AS" w:hint="cs"/>
          <w:sz w:val="32"/>
          <w:szCs w:val="32"/>
          <w:cs/>
        </w:rPr>
        <w:t>81</w:t>
      </w:r>
      <w:r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Pr="002F39B7">
        <w:rPr>
          <w:rFonts w:ascii="TH Niramit AS" w:hAnsi="TH Niramit AS" w:cs="TH Niramit AS"/>
          <w:sz w:val="32"/>
          <w:szCs w:val="32"/>
          <w:cs/>
        </w:rPr>
        <w:t>โครงการ</w:t>
      </w:r>
      <w:r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Pr="002F39B7">
        <w:rPr>
          <w:rFonts w:ascii="TH Niramit AS" w:hAnsi="TH Niramit AS" w:cs="TH Niramit AS"/>
          <w:sz w:val="32"/>
          <w:szCs w:val="32"/>
          <w:cs/>
        </w:rPr>
        <w:t xml:space="preserve">ครอบคลุม </w:t>
      </w:r>
      <w:r w:rsidRPr="002F39B7">
        <w:rPr>
          <w:rFonts w:ascii="TH Niramit AS" w:hAnsi="TH Niramit AS" w:cs="TH Niramit AS"/>
          <w:sz w:val="32"/>
          <w:szCs w:val="32"/>
        </w:rPr>
        <w:t xml:space="preserve">4 </w:t>
      </w:r>
      <w:r w:rsidRPr="002F39B7">
        <w:rPr>
          <w:rFonts w:ascii="TH Niramit AS" w:hAnsi="TH Niramit AS" w:cs="TH Niramit AS"/>
          <w:sz w:val="32"/>
          <w:szCs w:val="32"/>
          <w:cs/>
        </w:rPr>
        <w:t xml:space="preserve">มิติหลักของ </w:t>
      </w:r>
      <w:r w:rsidRPr="002F39B7">
        <w:rPr>
          <w:rFonts w:ascii="TH Niramit AS" w:hAnsi="TH Niramit AS" w:cs="TH Niramit AS"/>
          <w:sz w:val="32"/>
          <w:szCs w:val="32"/>
        </w:rPr>
        <w:t>Balanced Scorecard (</w:t>
      </w:r>
      <w:r w:rsidRPr="002F39B7">
        <w:rPr>
          <w:rFonts w:ascii="TH Niramit AS" w:hAnsi="TH Niramit AS" w:cs="TH Niramit AS"/>
          <w:sz w:val="32"/>
          <w:szCs w:val="32"/>
          <w:cs/>
        </w:rPr>
        <w:t>การเงิน</w:t>
      </w:r>
      <w:r w:rsidRPr="002F39B7">
        <w:rPr>
          <w:rFonts w:ascii="TH Niramit AS" w:hAnsi="TH Niramit AS" w:cs="TH Niramit AS"/>
          <w:sz w:val="32"/>
          <w:szCs w:val="32"/>
        </w:rPr>
        <w:t xml:space="preserve">, </w:t>
      </w:r>
      <w:r w:rsidRPr="002F39B7">
        <w:rPr>
          <w:rFonts w:ascii="TH Niramit AS" w:hAnsi="TH Niramit AS" w:cs="TH Niramit AS"/>
          <w:sz w:val="32"/>
          <w:szCs w:val="32"/>
          <w:cs/>
        </w:rPr>
        <w:t>ลูกค้า</w:t>
      </w:r>
      <w:r w:rsidRPr="002F39B7">
        <w:rPr>
          <w:rFonts w:ascii="TH Niramit AS" w:hAnsi="TH Niramit AS" w:cs="TH Niramit AS"/>
          <w:sz w:val="32"/>
          <w:szCs w:val="32"/>
        </w:rPr>
        <w:t xml:space="preserve">, </w:t>
      </w:r>
      <w:r w:rsidRPr="002F39B7">
        <w:rPr>
          <w:rFonts w:ascii="TH Niramit AS" w:hAnsi="TH Niramit AS" w:cs="TH Niramit AS"/>
          <w:sz w:val="32"/>
          <w:szCs w:val="32"/>
          <w:cs/>
        </w:rPr>
        <w:t>กระบวนการภายใน</w:t>
      </w:r>
      <w:r w:rsidRPr="002F39B7">
        <w:rPr>
          <w:rFonts w:ascii="TH Niramit AS" w:hAnsi="TH Niramit AS" w:cs="TH Niramit AS"/>
          <w:sz w:val="32"/>
          <w:szCs w:val="32"/>
        </w:rPr>
        <w:t xml:space="preserve">, </w:t>
      </w:r>
      <w:r w:rsidRPr="002F39B7">
        <w:rPr>
          <w:rFonts w:ascii="TH Niramit AS" w:hAnsi="TH Niramit AS" w:cs="TH Niramit AS"/>
          <w:sz w:val="32"/>
          <w:szCs w:val="32"/>
          <w:cs/>
        </w:rPr>
        <w:t>และการเรียนรู้และพัฒนา)</w:t>
      </w:r>
    </w:p>
    <w:p w14:paraId="111BAA9A" w14:textId="58B27C7B" w:rsidR="002F39B7" w:rsidRPr="002F39B7" w:rsidRDefault="00857936" w:rsidP="00857936">
      <w:pPr>
        <w:jc w:val="thaiDistribute"/>
        <w:rPr>
          <w:rFonts w:ascii="TH Niramit AS" w:hAnsi="TH Niramit AS" w:cs="TH Niramit AS"/>
          <w:sz w:val="32"/>
          <w:szCs w:val="32"/>
        </w:rPr>
      </w:pPr>
      <w:r w:rsidRPr="00857936">
        <w:rPr>
          <w:rFonts w:ascii="TH Niramit AS" w:hAnsi="TH Niramit AS" w:cs="TH Niramit AS"/>
          <w:sz w:val="32"/>
          <w:szCs w:val="32"/>
          <w:cs/>
        </w:rPr>
        <w:tab/>
      </w:r>
      <w:r w:rsidR="002F39B7" w:rsidRPr="002F39B7">
        <w:rPr>
          <w:rFonts w:ascii="TH Niramit AS" w:hAnsi="TH Niramit AS" w:cs="TH Niramit AS"/>
          <w:sz w:val="32"/>
          <w:szCs w:val="32"/>
          <w:cs/>
        </w:rPr>
        <w:t>ผลการเบิกจ่ายงบประมาณรวมอยู่ที่</w:t>
      </w:r>
      <w:r w:rsidR="002F39B7"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Pr="00857936">
        <w:rPr>
          <w:rFonts w:ascii="TH Niramit AS" w:eastAsia="Times New Roman" w:hAnsi="TH Niramit AS" w:cs="TH Niramit AS"/>
          <w:sz w:val="32"/>
          <w:szCs w:val="32"/>
        </w:rPr>
        <w:t>5,125,029</w:t>
      </w:r>
      <w:r w:rsidRPr="00857936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2F39B7" w:rsidRPr="002F39B7">
        <w:rPr>
          <w:rFonts w:ascii="TH Niramit AS" w:hAnsi="TH Niramit AS" w:cs="TH Niramit AS"/>
          <w:sz w:val="32"/>
          <w:szCs w:val="32"/>
          <w:cs/>
        </w:rPr>
        <w:t>บาท</w:t>
      </w:r>
      <w:r w:rsidR="002F39B7"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="002F39B7" w:rsidRPr="002F39B7">
        <w:rPr>
          <w:rFonts w:ascii="TH Niramit AS" w:hAnsi="TH Niramit AS" w:cs="TH Niramit AS"/>
          <w:sz w:val="32"/>
          <w:szCs w:val="32"/>
          <w:cs/>
        </w:rPr>
        <w:t>คิดเป็นร้อยละ</w:t>
      </w:r>
      <w:r w:rsidR="002F39B7"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Pr="00857936">
        <w:rPr>
          <w:rFonts w:ascii="TH Niramit AS" w:hAnsi="TH Niramit AS" w:cs="TH Niramit AS" w:hint="cs"/>
          <w:sz w:val="32"/>
          <w:szCs w:val="32"/>
          <w:cs/>
        </w:rPr>
        <w:t>87</w:t>
      </w:r>
      <w:r w:rsidR="002F39B7" w:rsidRPr="002F39B7">
        <w:rPr>
          <w:rFonts w:ascii="TH Niramit AS" w:hAnsi="TH Niramit AS" w:cs="TH Niramit AS"/>
          <w:sz w:val="32"/>
          <w:szCs w:val="32"/>
        </w:rPr>
        <w:t xml:space="preserve"> </w:t>
      </w:r>
      <w:r w:rsidR="002F39B7" w:rsidRPr="002F39B7">
        <w:rPr>
          <w:rFonts w:ascii="TH Niramit AS" w:hAnsi="TH Niramit AS" w:cs="TH Niramit AS"/>
          <w:sz w:val="32"/>
          <w:szCs w:val="32"/>
          <w:cs/>
        </w:rPr>
        <w:t>ของงบประมาณทั้งหมด ซึ่งถือว่าเป็นการเบิกจ่ายที่มีประสิทธิภาพและสอดคล้องกับกรอบระยะเวลาของแผนปฏิบัติการ</w:t>
      </w:r>
    </w:p>
    <w:p w14:paraId="70BBD260" w14:textId="77777777" w:rsidR="002F39B7" w:rsidRPr="00785407" w:rsidRDefault="002F39B7" w:rsidP="00E554DE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14:paraId="4AF96BE5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4B9ABCF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164CA874" w14:textId="77777777" w:rsidR="002223E8" w:rsidRDefault="002223E8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E092C56" w14:textId="77777777" w:rsidR="002223E8" w:rsidRDefault="002223E8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E7D3BF4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00A1DC75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12D96C39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018D6AED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A711EAF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2FFE37B6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44011533" w14:textId="77777777" w:rsidR="00E554DE" w:rsidRDefault="00E554DE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A1699BF" w14:textId="77777777" w:rsidR="00E554DE" w:rsidRDefault="00E554DE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377B62F2" w14:textId="77777777" w:rsidR="00E554DE" w:rsidRDefault="00E554DE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5450B224" w14:textId="77777777" w:rsidR="00451189" w:rsidRDefault="00451189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2514A57A" w14:textId="77777777" w:rsidR="009513EF" w:rsidRDefault="009513EF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  <w:u w:val="single"/>
        </w:rPr>
      </w:pPr>
    </w:p>
    <w:p w14:paraId="7C50BB51" w14:textId="44DF2868" w:rsidR="00AF002F" w:rsidRPr="00D00787" w:rsidRDefault="00451189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bookmarkStart w:id="1" w:name="_Hlk148446968"/>
      <w:r w:rsidRPr="00D00787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รายงานผลการดำเนินงาน</w:t>
      </w:r>
    </w:p>
    <w:p w14:paraId="1C8AFA43" w14:textId="3634A47C" w:rsidR="00451189" w:rsidRPr="00D00787" w:rsidRDefault="00AF002F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00787">
        <w:rPr>
          <w:rFonts w:ascii="TH Niramit AS" w:hAnsi="TH Niramit AS" w:cs="TH Niramit AS" w:hint="cs"/>
          <w:b/>
          <w:bCs/>
          <w:sz w:val="40"/>
          <w:szCs w:val="40"/>
          <w:cs/>
        </w:rPr>
        <w:t>ตาม</w:t>
      </w:r>
      <w:r w:rsidR="00451189" w:rsidRPr="00D00787">
        <w:rPr>
          <w:rFonts w:ascii="TH Niramit AS" w:hAnsi="TH Niramit AS" w:cs="TH Niramit AS"/>
          <w:b/>
          <w:bCs/>
          <w:sz w:val="40"/>
          <w:szCs w:val="40"/>
          <w:cs/>
        </w:rPr>
        <w:t>แผน</w:t>
      </w:r>
      <w:r w:rsidR="006B1BD1" w:rsidRPr="00D00787">
        <w:rPr>
          <w:rFonts w:ascii="TH Niramit AS" w:hAnsi="TH Niramit AS" w:cs="TH Niramit AS" w:hint="cs"/>
          <w:b/>
          <w:bCs/>
          <w:sz w:val="40"/>
          <w:szCs w:val="40"/>
          <w:cs/>
        </w:rPr>
        <w:t>ปฏิบัติการ</w:t>
      </w:r>
      <w:r w:rsidR="00D00787" w:rsidRPr="00D00787">
        <w:rPr>
          <w:rFonts w:ascii="TH Niramit AS" w:hAnsi="TH Niramit AS" w:cs="TH Niramit AS" w:hint="cs"/>
          <w:b/>
          <w:bCs/>
          <w:sz w:val="40"/>
          <w:szCs w:val="40"/>
          <w:cs/>
        </w:rPr>
        <w:t>คณะศิลปศาสตร์</w:t>
      </w:r>
      <w:r w:rsidR="00451189" w:rsidRPr="00D00787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</w:p>
    <w:p w14:paraId="639F8AD7" w14:textId="07842716" w:rsidR="00451189" w:rsidRPr="00D00787" w:rsidRDefault="00451189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00787">
        <w:rPr>
          <w:rFonts w:ascii="TH Niramit AS" w:hAnsi="TH Niramit AS" w:cs="TH Niramit AS"/>
          <w:b/>
          <w:bCs/>
          <w:sz w:val="40"/>
          <w:szCs w:val="40"/>
          <w:cs/>
        </w:rPr>
        <w:t xml:space="preserve">ประจำปีงบประมาณ พ.ศ. </w:t>
      </w:r>
      <w:r w:rsidR="0022466B" w:rsidRPr="00D00787">
        <w:rPr>
          <w:rFonts w:ascii="TH Niramit AS" w:hAnsi="TH Niramit AS" w:cs="TH Niramit AS"/>
          <w:b/>
          <w:bCs/>
          <w:sz w:val="40"/>
          <w:szCs w:val="40"/>
          <w:cs/>
        </w:rPr>
        <w:t>256</w:t>
      </w:r>
      <w:r w:rsidR="00E554DE">
        <w:rPr>
          <w:rFonts w:ascii="TH Niramit AS" w:hAnsi="TH Niramit AS" w:cs="TH Niramit AS" w:hint="cs"/>
          <w:b/>
          <w:bCs/>
          <w:sz w:val="40"/>
          <w:szCs w:val="40"/>
          <w:cs/>
        </w:rPr>
        <w:t>8</w:t>
      </w:r>
      <w:r w:rsidRPr="00D00787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</w:p>
    <w:p w14:paraId="3AE97FEB" w14:textId="0B3527AF" w:rsidR="00E554DE" w:rsidRPr="002E41CC" w:rsidRDefault="00451189" w:rsidP="00E554D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51189">
        <w:rPr>
          <w:rFonts w:ascii="TH Niramit AS" w:hAnsi="TH Niramit AS" w:cs="TH Niramit AS"/>
          <w:b/>
          <w:bCs/>
          <w:sz w:val="40"/>
          <w:szCs w:val="40"/>
          <w:cs/>
        </w:rPr>
        <w:t xml:space="preserve">รอบ </w:t>
      </w:r>
      <w:r w:rsidR="00AB0497">
        <w:rPr>
          <w:rFonts w:ascii="TH Niramit AS" w:hAnsi="TH Niramit AS" w:cs="TH Niramit AS" w:hint="cs"/>
          <w:b/>
          <w:bCs/>
          <w:sz w:val="40"/>
          <w:szCs w:val="40"/>
          <w:cs/>
        </w:rPr>
        <w:t>12</w:t>
      </w:r>
      <w:r w:rsidRPr="00451189">
        <w:rPr>
          <w:rFonts w:ascii="TH Niramit AS" w:hAnsi="TH Niramit AS" w:cs="TH Niramit AS"/>
          <w:b/>
          <w:bCs/>
          <w:sz w:val="40"/>
          <w:szCs w:val="40"/>
          <w:cs/>
        </w:rPr>
        <w:t xml:space="preserve"> เดือน</w:t>
      </w:r>
      <w:r w:rsidRPr="00451189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 </w:t>
      </w:r>
      <w:r w:rsidR="00E554DE" w:rsidRPr="002E41CC">
        <w:rPr>
          <w:rFonts w:ascii="TH Niramit AS" w:hAnsi="TH Niramit AS" w:cs="TH Niramit AS"/>
          <w:b/>
          <w:bCs/>
          <w:sz w:val="36"/>
          <w:szCs w:val="36"/>
          <w:cs/>
        </w:rPr>
        <w:t xml:space="preserve">(ตุลาคม </w:t>
      </w:r>
      <w:r w:rsidR="00E554DE" w:rsidRPr="002E41CC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E554DE">
        <w:rPr>
          <w:rFonts w:ascii="TH Niramit AS" w:hAnsi="TH Niramit AS" w:cs="TH Niramit AS" w:hint="cs"/>
          <w:b/>
          <w:bCs/>
          <w:sz w:val="36"/>
          <w:szCs w:val="36"/>
          <w:cs/>
        </w:rPr>
        <w:t>7</w:t>
      </w:r>
      <w:r w:rsidR="00E554DE" w:rsidRPr="002E41CC">
        <w:rPr>
          <w:rFonts w:ascii="TH Niramit AS" w:hAnsi="TH Niramit AS" w:cs="TH Niramit AS"/>
          <w:b/>
          <w:bCs/>
          <w:sz w:val="36"/>
          <w:szCs w:val="36"/>
          <w:cs/>
        </w:rPr>
        <w:t xml:space="preserve"> – </w:t>
      </w:r>
      <w:r w:rsidR="00AB0497">
        <w:rPr>
          <w:rFonts w:ascii="TH Niramit AS" w:hAnsi="TH Niramit AS" w:cs="TH Niramit AS" w:hint="cs"/>
          <w:b/>
          <w:bCs/>
          <w:sz w:val="36"/>
          <w:szCs w:val="36"/>
          <w:cs/>
        </w:rPr>
        <w:t>กันยายน</w:t>
      </w:r>
      <w:r w:rsidR="00E554D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 2568</w:t>
      </w:r>
      <w:r w:rsidR="00E554DE" w:rsidRPr="002E41CC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74154CE3" w14:textId="2ADD3988" w:rsidR="00451189" w:rsidRDefault="00451189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bookmarkEnd w:id="1"/>
    <w:p w14:paraId="59F7BD4C" w14:textId="1025EBC6" w:rsidR="006601D2" w:rsidRDefault="006601D2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430DC267" w14:textId="64DFC782" w:rsidR="006601D2" w:rsidRPr="00E554DE" w:rsidRDefault="006601D2" w:rsidP="00451189">
      <w:pPr>
        <w:pStyle w:val="ListParagraph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  <w:sectPr w:rsidR="006601D2" w:rsidRPr="00E554DE" w:rsidSect="00857936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A6C9916" w14:textId="343D0DE2" w:rsidR="00986C8E" w:rsidRDefault="006B1BD1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ต</w:t>
      </w:r>
      <w:r w:rsidR="003F56E0" w:rsidRPr="00A87638">
        <w:rPr>
          <w:rFonts w:ascii="TH Niramit AS" w:hAnsi="TH Niramit AS" w:cs="TH Niramit AS"/>
          <w:b/>
          <w:bCs/>
          <w:sz w:val="32"/>
          <w:szCs w:val="32"/>
          <w:cs/>
        </w:rPr>
        <w:t xml:space="preserve">ารางที่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1</w:t>
      </w:r>
      <w:r w:rsidR="003F56E0" w:rsidRPr="00A8763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bookmarkStart w:id="2" w:name="_Hlk119923718"/>
      <w:r w:rsidR="003F56E0" w:rsidRPr="00A87638">
        <w:rPr>
          <w:rFonts w:ascii="TH Niramit AS" w:hAnsi="TH Niramit AS" w:cs="TH Niramit AS"/>
          <w:b/>
          <w:bCs/>
          <w:sz w:val="32"/>
          <w:szCs w:val="32"/>
          <w:cs/>
        </w:rPr>
        <w:t>แสดงรายงาน</w:t>
      </w:r>
      <w:r w:rsidR="00831EE3">
        <w:rPr>
          <w:rFonts w:ascii="TH Niramit AS" w:hAnsi="TH Niramit AS" w:cs="TH Niramit AS" w:hint="cs"/>
          <w:b/>
          <w:bCs/>
          <w:sz w:val="32"/>
          <w:szCs w:val="32"/>
          <w:cs/>
        </w:rPr>
        <w:t>สรุป</w:t>
      </w:r>
      <w:r w:rsidR="003F56E0" w:rsidRPr="00A87638">
        <w:rPr>
          <w:rFonts w:ascii="TH Niramit AS" w:hAnsi="TH Niramit AS" w:cs="TH Niramit AS"/>
          <w:b/>
          <w:bCs/>
          <w:sz w:val="32"/>
          <w:szCs w:val="32"/>
          <w:cs/>
        </w:rPr>
        <w:t>ผล</w:t>
      </w:r>
      <w:r w:rsidR="00014667">
        <w:rPr>
          <w:rFonts w:ascii="TH Niramit AS" w:hAnsi="TH Niramit AS" w:cs="TH Niramit AS" w:hint="cs"/>
          <w:b/>
          <w:bCs/>
          <w:sz w:val="32"/>
          <w:szCs w:val="32"/>
          <w:cs/>
        </w:rPr>
        <w:t>การ</w:t>
      </w:r>
      <w:r w:rsidR="003F56E0" w:rsidRPr="00A87638">
        <w:rPr>
          <w:rFonts w:ascii="TH Niramit AS" w:hAnsi="TH Niramit AS" w:cs="TH Niramit AS"/>
          <w:b/>
          <w:bCs/>
          <w:sz w:val="32"/>
          <w:szCs w:val="32"/>
          <w:cs/>
        </w:rPr>
        <w:t>ดำเนินงานตาม</w:t>
      </w: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>แผนปฏิบัติ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>การ</w:t>
      </w:r>
      <w:r w:rsidR="00D00787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คณะศิลปศาสตร์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</w:t>
      </w: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ระจำปีงบประมาณ พ.ศ. </w:t>
      </w:r>
      <w:r w:rsidR="0022466B">
        <w:rPr>
          <w:rFonts w:ascii="TH Niramit AS" w:hAnsi="TH Niramit AS" w:cs="TH Niramit AS"/>
          <w:b/>
          <w:bCs/>
          <w:sz w:val="32"/>
          <w:szCs w:val="32"/>
          <w:cs/>
        </w:rPr>
        <w:t>256</w:t>
      </w:r>
      <w:r w:rsidR="00B43F53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รอบ </w:t>
      </w:r>
      <w:r w:rsidR="00AB0497">
        <w:rPr>
          <w:rFonts w:ascii="TH Niramit AS" w:hAnsi="TH Niramit AS" w:cs="TH Niramit AS" w:hint="cs"/>
          <w:b/>
          <w:bCs/>
          <w:sz w:val="32"/>
          <w:szCs w:val="32"/>
          <w:cs/>
        </w:rPr>
        <w:t>12</w:t>
      </w: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</w:p>
    <w:p w14:paraId="6ABEF9C1" w14:textId="0F55A2FC" w:rsidR="003F56E0" w:rsidRPr="00A87638" w:rsidRDefault="006B1BD1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 xml:space="preserve">(ตุลาคม </w:t>
      </w:r>
      <w:r w:rsidR="0022466B">
        <w:rPr>
          <w:rFonts w:ascii="TH Niramit AS" w:hAnsi="TH Niramit AS" w:cs="TH Niramit AS"/>
          <w:b/>
          <w:bCs/>
          <w:sz w:val="32"/>
          <w:szCs w:val="32"/>
          <w:cs/>
        </w:rPr>
        <w:t>256</w:t>
      </w:r>
      <w:r w:rsidR="00B43F53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Pr="006B1BD1">
        <w:rPr>
          <w:rFonts w:ascii="TH Niramit AS" w:hAnsi="TH Niramit AS" w:cs="TH Niramit AS"/>
          <w:b/>
          <w:bCs/>
          <w:sz w:val="32"/>
          <w:szCs w:val="32"/>
          <w:cs/>
        </w:rPr>
        <w:t xml:space="preserve"> – </w:t>
      </w:r>
      <w:r w:rsidR="00AB0497">
        <w:rPr>
          <w:rFonts w:ascii="TH Niramit AS" w:hAnsi="TH Niramit AS" w:cs="TH Niramit AS" w:hint="cs"/>
          <w:b/>
          <w:bCs/>
          <w:sz w:val="32"/>
          <w:szCs w:val="32"/>
          <w:cs/>
        </w:rPr>
        <w:t>กันยายน</w:t>
      </w:r>
      <w:r w:rsidR="00B43F5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2568</w:t>
      </w:r>
      <w:r w:rsidR="00986C8E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bookmarkEnd w:id="2"/>
    <w:p w14:paraId="3B804AEA" w14:textId="77777777" w:rsidR="003F56E0" w:rsidRPr="00A87638" w:rsidRDefault="003F56E0" w:rsidP="003F56E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tbl>
      <w:tblPr>
        <w:tblW w:w="5293" w:type="pct"/>
        <w:jc w:val="center"/>
        <w:tblLayout w:type="fixed"/>
        <w:tblLook w:val="04A0" w:firstRow="1" w:lastRow="0" w:firstColumn="1" w:lastColumn="0" w:noHBand="0" w:noVBand="1"/>
      </w:tblPr>
      <w:tblGrid>
        <w:gridCol w:w="3962"/>
        <w:gridCol w:w="1252"/>
        <w:gridCol w:w="1302"/>
        <w:gridCol w:w="2324"/>
        <w:gridCol w:w="1527"/>
        <w:gridCol w:w="1329"/>
        <w:gridCol w:w="12"/>
        <w:gridCol w:w="1317"/>
        <w:gridCol w:w="1728"/>
        <w:gridCol w:w="12"/>
      </w:tblGrid>
      <w:tr w:rsidR="00785407" w:rsidRPr="00785407" w14:paraId="2446EAFA" w14:textId="77777777" w:rsidTr="0021582C">
        <w:trPr>
          <w:trHeight w:val="305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B8C4" w14:textId="7CAC0C63" w:rsidR="00275B06" w:rsidRPr="00785407" w:rsidRDefault="00275B06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152A" w14:textId="77777777" w:rsidR="00275B06" w:rsidRPr="00785407" w:rsidRDefault="00275B06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FCD80" w14:textId="77777777" w:rsidR="00275B06" w:rsidRPr="00785407" w:rsidRDefault="00275B06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งบประมาณที่ได้รับ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63F7" w14:textId="77777777" w:rsidR="00275B06" w:rsidRPr="00785407" w:rsidRDefault="00275B06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คะแนนตัวชี้วัดรวม (ร้อยละ)</w:t>
            </w: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</w:rPr>
              <w:t xml:space="preserve"> </w:t>
            </w:r>
          </w:p>
        </w:tc>
      </w:tr>
      <w:tr w:rsidR="00785407" w:rsidRPr="00785407" w14:paraId="6668A21C" w14:textId="77777777" w:rsidTr="0021582C">
        <w:trPr>
          <w:gridAfter w:val="1"/>
          <w:wAfter w:w="4" w:type="pct"/>
          <w:trHeight w:val="705"/>
          <w:jc w:val="center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00B" w14:textId="77777777" w:rsidR="003F56E0" w:rsidRPr="00785407" w:rsidRDefault="003F56E0" w:rsidP="00087AC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EAD0" w14:textId="77777777" w:rsidR="003F56E0" w:rsidRPr="00785407" w:rsidRDefault="003F56E0" w:rsidP="00087AC1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1F14" w14:textId="0EBA37FA" w:rsidR="003F56E0" w:rsidRPr="00785407" w:rsidRDefault="004A47D2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งบประมาณตาม</w:t>
            </w:r>
            <w:r w:rsidR="003F56E0"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แผน</w:t>
            </w: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ที่กำหนด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233A" w14:textId="77777777" w:rsidR="003F56E0" w:rsidRPr="00785407" w:rsidRDefault="003F56E0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ผลการใช้จ่ายจริง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1D33" w14:textId="77777777" w:rsidR="003F56E0" w:rsidRPr="00785407" w:rsidRDefault="003F56E0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D8B0" w14:textId="77777777" w:rsidR="003F56E0" w:rsidRPr="00785407" w:rsidRDefault="003F56E0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A365" w14:textId="4AF3FD2F" w:rsidR="003F56E0" w:rsidRPr="00785407" w:rsidRDefault="00833A5E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จำนวนตัวชี้วัดตาม</w:t>
            </w:r>
            <w:r w:rsidR="003F56E0" w:rsidRPr="00785407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แผน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09CD" w14:textId="08274F0C" w:rsidR="003F56E0" w:rsidRPr="00785407" w:rsidRDefault="00833A5E" w:rsidP="00087AC1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785407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ร้อยละตัวชี้วัดที่บรรลุ</w:t>
            </w:r>
          </w:p>
        </w:tc>
      </w:tr>
      <w:tr w:rsidR="00B95B34" w:rsidRPr="00FB4DE4" w14:paraId="7AE0237A" w14:textId="77777777" w:rsidTr="0021582C">
        <w:trPr>
          <w:gridAfter w:val="1"/>
          <w:wAfter w:w="4" w:type="pct"/>
          <w:trHeight w:val="439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0058E" w14:textId="7F780BC9" w:rsidR="00B95B34" w:rsidRPr="0021582C" w:rsidRDefault="00B95B34" w:rsidP="00B95B3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21582C">
              <w:rPr>
                <w:rFonts w:ascii="TH Niramit AS" w:eastAsia="Times New Roman" w:hAnsi="TH Niramit AS" w:cs="TH Niramit AS"/>
                <w:sz w:val="28"/>
                <w:cs/>
              </w:rPr>
              <w:t xml:space="preserve">ยุทธศาสตร์ </w:t>
            </w:r>
            <w:r w:rsidRPr="0021582C">
              <w:rPr>
                <w:rFonts w:ascii="TH Niramit AS" w:eastAsia="Times New Roman" w:hAnsi="TH Niramit AS" w:cs="TH Niramit AS"/>
                <w:sz w:val="28"/>
              </w:rPr>
              <w:t xml:space="preserve">1 </w:t>
            </w:r>
            <w:r w:rsidRPr="0021582C">
              <w:rPr>
                <w:rFonts w:ascii="TH Niramit AS" w:eastAsia="Times New Roman" w:hAnsi="TH Niramit AS" w:cs="TH Niramit AS"/>
                <w:sz w:val="28"/>
                <w:cs/>
              </w:rPr>
              <w:t>การสร้างโอกาสการเรียนรู้ภาษาเพื่อสร้างศักยภาพคน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FC52" w14:textId="3156972B" w:rsidR="00B95B34" w:rsidRPr="009750E2" w:rsidRDefault="00B95B34" w:rsidP="00B95B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  <w:r w:rsidR="000C7E7D"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8033" w14:textId="5E480774" w:rsidR="00B95B34" w:rsidRPr="009750E2" w:rsidRDefault="000C7E7D" w:rsidP="000C7E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2,724,160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707" w14:textId="21D268C3" w:rsidR="00B95B34" w:rsidRPr="009750E2" w:rsidRDefault="000C7E7D" w:rsidP="000C7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2,480,167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9180" w14:textId="0DBDC8D6" w:rsidR="00B95B34" w:rsidRPr="009750E2" w:rsidRDefault="000C7E7D" w:rsidP="000C7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243,993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99B1" w14:textId="32DD2537" w:rsidR="00B95B34" w:rsidRPr="009750E2" w:rsidRDefault="000C7E7D" w:rsidP="00B95B3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EC00" w14:textId="3FF5BB5C" w:rsidR="00B95B34" w:rsidRPr="009750E2" w:rsidRDefault="00B95B34" w:rsidP="00B95B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0C7E7D"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8787" w14:textId="1973EBA1" w:rsidR="00B95B34" w:rsidRPr="009750E2" w:rsidRDefault="000C7E7D" w:rsidP="00B95B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785407" w:rsidRPr="002A228D" w14:paraId="0AF5F467" w14:textId="77777777" w:rsidTr="0021582C">
        <w:trPr>
          <w:gridAfter w:val="1"/>
          <w:wAfter w:w="4" w:type="pct"/>
          <w:trHeight w:val="1020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9D7D1" w14:textId="4B1C9A3C" w:rsidR="006A5457" w:rsidRPr="002A228D" w:rsidRDefault="00806C62" w:rsidP="006A5457">
            <w:pPr>
              <w:tabs>
                <w:tab w:val="left" w:pos="709"/>
                <w:tab w:val="left" w:pos="1134"/>
              </w:tabs>
              <w:spacing w:after="0" w:line="240" w:lineRule="auto"/>
              <w:jc w:val="thaiDistribute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2A228D">
              <w:rPr>
                <w:rFonts w:ascii="TH Niramit AS" w:eastAsia="Times New Roman" w:hAnsi="TH Niramit AS" w:cs="TH Niramit AS"/>
                <w:sz w:val="28"/>
                <w:cs/>
              </w:rPr>
              <w:t xml:space="preserve">ยุทธศาสตร์ที่ </w:t>
            </w:r>
            <w:r w:rsidRPr="002A228D">
              <w:rPr>
                <w:rFonts w:ascii="TH Niramit AS" w:eastAsia="Times New Roman" w:hAnsi="TH Niramit AS" w:cs="TH Niramit AS"/>
                <w:sz w:val="28"/>
              </w:rPr>
              <w:t xml:space="preserve">2 </w:t>
            </w:r>
            <w:r w:rsidRPr="002A228D">
              <w:rPr>
                <w:rFonts w:ascii="TH Niramit AS" w:eastAsia="Times New Roman" w:hAnsi="TH Niramit AS" w:cs="TH Niramit AS"/>
                <w:sz w:val="28"/>
                <w:cs/>
              </w:rPr>
              <w:t>พัฒนางานวิจัยและนวัตกรรมเพื่อยกระดับคุณภาพชีวิตชุมชน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316A" w14:textId="50AB1B53" w:rsidR="006A5457" w:rsidRPr="009750E2" w:rsidRDefault="002A228D" w:rsidP="002B16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63BC" w14:textId="66A3E485" w:rsidR="006A5457" w:rsidRPr="009750E2" w:rsidRDefault="000C7E7D" w:rsidP="000C7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1,255,000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DED" w14:textId="5128128C" w:rsidR="006A5457" w:rsidRPr="009750E2" w:rsidRDefault="000C7E7D" w:rsidP="000C7E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1,155,268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73A5" w14:textId="0069B733" w:rsidR="006A5457" w:rsidRPr="009750E2" w:rsidRDefault="002A228D" w:rsidP="002A2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561,342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2C8E" w14:textId="1D7889C3" w:rsidR="006A5457" w:rsidRPr="009750E2" w:rsidRDefault="000C7E7D" w:rsidP="002B16C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EC20" w14:textId="29CED919" w:rsidR="006A5457" w:rsidRPr="009750E2" w:rsidRDefault="002A228D" w:rsidP="002B16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455E" w14:textId="4A1D121E" w:rsidR="006A5457" w:rsidRPr="009750E2" w:rsidRDefault="009750E2" w:rsidP="002B16C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2A228D" w:rsidRPr="00FB4DE4" w14:paraId="14061018" w14:textId="77777777" w:rsidTr="0021582C">
        <w:trPr>
          <w:gridAfter w:val="1"/>
          <w:wAfter w:w="4" w:type="pct"/>
          <w:trHeight w:val="439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16B11" w14:textId="35439002" w:rsidR="002A228D" w:rsidRPr="00806C62" w:rsidRDefault="002A228D" w:rsidP="002A228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06C62">
              <w:rPr>
                <w:rFonts w:ascii="TH Niramit AS" w:eastAsia="Times New Roman" w:hAnsi="TH Niramit AS" w:cs="TH Niramit AS"/>
                <w:sz w:val="28"/>
                <w:cs/>
              </w:rPr>
              <w:t xml:space="preserve">ยุทธศาสตร์ที่ </w:t>
            </w:r>
            <w:r w:rsidRPr="00806C62">
              <w:rPr>
                <w:rFonts w:ascii="TH Niramit AS" w:eastAsia="Times New Roman" w:hAnsi="TH Niramit AS" w:cs="TH Niramit AS"/>
                <w:sz w:val="28"/>
              </w:rPr>
              <w:t xml:space="preserve">3 </w:t>
            </w:r>
            <w:r w:rsidRPr="00806C62">
              <w:rPr>
                <w:rFonts w:ascii="TH Niramit AS" w:eastAsia="Times New Roman" w:hAnsi="TH Niramit AS" w:cs="TH Niramit AS"/>
                <w:sz w:val="28"/>
                <w:cs/>
              </w:rPr>
              <w:t>บูรณาการองค์ความรู้ด้านภาษากับการบริการวิชาการ วิจัยและการเรียนการสอน</w:t>
            </w:r>
            <w:r w:rsidRPr="00806C62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806C62">
              <w:rPr>
                <w:rFonts w:ascii="TH Niramit AS" w:eastAsia="Times New Roman" w:hAnsi="TH Niramit AS" w:cs="TH Niramit AS"/>
                <w:sz w:val="28"/>
                <w:cs/>
              </w:rPr>
              <w:t>และการทำนุฯ บำรุงศิลปวัฒนธรรม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265E" w14:textId="35413669" w:rsidR="002A228D" w:rsidRPr="009750E2" w:rsidRDefault="00C30CB0" w:rsidP="002A2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2F6C" w14:textId="77777777" w:rsidR="002A228D" w:rsidRPr="009750E2" w:rsidRDefault="002A228D" w:rsidP="002A2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09031" w14:textId="77777777" w:rsidR="009750E2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1,226,500</w:t>
            </w:r>
          </w:p>
          <w:p w14:paraId="0F9DD106" w14:textId="39CE41F1" w:rsidR="002A228D" w:rsidRPr="009750E2" w:rsidRDefault="002A228D" w:rsidP="002A2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3CF" w14:textId="3DBAFA3B" w:rsidR="002A228D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963,929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719F" w14:textId="7112D4E8" w:rsidR="002A228D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142,041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79A3" w14:textId="77777777" w:rsidR="002A228D" w:rsidRPr="009750E2" w:rsidRDefault="002A228D" w:rsidP="002A2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3A745D" w14:textId="382A27DA" w:rsidR="002A228D" w:rsidRPr="009750E2" w:rsidRDefault="009750E2" w:rsidP="002A22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  <w:p w14:paraId="083496F0" w14:textId="77777777" w:rsidR="002A228D" w:rsidRPr="009750E2" w:rsidRDefault="002A228D" w:rsidP="002A2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352D" w14:textId="4E55BFD4" w:rsidR="002A228D" w:rsidRPr="009750E2" w:rsidRDefault="00C30CB0" w:rsidP="002A2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DDD5" w14:textId="1A6F29A4" w:rsidR="002A228D" w:rsidRPr="009750E2" w:rsidRDefault="009750E2" w:rsidP="002A2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C30CB0" w:rsidRPr="00FB4DE4" w14:paraId="4BA97470" w14:textId="77777777" w:rsidTr="0021582C">
        <w:trPr>
          <w:gridAfter w:val="1"/>
          <w:wAfter w:w="4" w:type="pct"/>
          <w:trHeight w:val="439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B68E5" w14:textId="3E2EF325" w:rsidR="00C30CB0" w:rsidRPr="00806C62" w:rsidRDefault="00C30CB0" w:rsidP="00C30CB0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06C62">
              <w:rPr>
                <w:rFonts w:ascii="TH Niramit AS" w:eastAsia="Times New Roman" w:hAnsi="TH Niramit AS" w:cs="TH Niramit AS"/>
                <w:sz w:val="28"/>
                <w:cs/>
              </w:rPr>
              <w:t xml:space="preserve">ยุทธศาสตร์ที่ </w:t>
            </w:r>
            <w:r w:rsidRPr="00806C62">
              <w:rPr>
                <w:rFonts w:ascii="TH Niramit AS" w:eastAsia="Times New Roman" w:hAnsi="TH Niramit AS" w:cs="TH Niramit AS"/>
                <w:sz w:val="28"/>
              </w:rPr>
              <w:t xml:space="preserve">4 </w:t>
            </w:r>
            <w:r w:rsidRPr="00806C62">
              <w:rPr>
                <w:rFonts w:ascii="TH Niramit AS" w:eastAsia="Times New Roman" w:hAnsi="TH Niramit AS" w:cs="TH Niramit AS"/>
                <w:sz w:val="28"/>
                <w:cs/>
              </w:rPr>
              <w:t>บริหารองค์กรอย่างมีประสิทธิภาพและโปร่งใสเพื่อก่อให้เกิดวัฒนธรรมคุณภาพ</w:t>
            </w:r>
            <w:r w:rsidRPr="00806C62">
              <w:rPr>
                <w:rFonts w:ascii="TH Niramit AS" w:hAnsi="TH Niramit AS" w:cs="TH Niramit AS"/>
                <w:sz w:val="28"/>
                <w:cs/>
              </w:rPr>
              <w:t xml:space="preserve">                                                       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DB47" w14:textId="6516662A" w:rsidR="00C30CB0" w:rsidRPr="009750E2" w:rsidRDefault="00C30CB0" w:rsidP="00C30C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1493" w14:textId="5E763221" w:rsidR="00C30CB0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690,000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6D0" w14:textId="7E23A430" w:rsidR="00C30CB0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525,665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EA7B" w14:textId="6FD3026C" w:rsidR="00C30CB0" w:rsidRPr="009750E2" w:rsidRDefault="009750E2" w:rsidP="009750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164,335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4042" w14:textId="6B5A9A88" w:rsidR="00C30CB0" w:rsidRPr="009750E2" w:rsidRDefault="009750E2" w:rsidP="00C30CB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FA11" w14:textId="305CABAF" w:rsidR="00C30CB0" w:rsidRPr="009750E2" w:rsidRDefault="00C30CB0" w:rsidP="00C30C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50E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5310" w14:textId="2F9D7428" w:rsidR="00C30CB0" w:rsidRPr="009750E2" w:rsidRDefault="009750E2" w:rsidP="00C30CB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</w:t>
            </w:r>
            <w:r w:rsidRPr="009750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14:paraId="07028E43" w14:textId="77777777" w:rsidR="006C6969" w:rsidRDefault="006C6969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65BC0CA5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3783220B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17D2C876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02693D0D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32E329AA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666CF4FF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4991C7AB" w14:textId="77777777" w:rsidR="00FB4DE4" w:rsidRDefault="00FB4DE4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7CBACFF3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1ADE59FD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269FB6F1" w14:textId="77777777" w:rsidR="00831B63" w:rsidRDefault="00831B63" w:rsidP="006B1BD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</w:p>
    <w:p w14:paraId="6E3C4455" w14:textId="3DFD5516" w:rsidR="00FB4DE4" w:rsidRPr="009E351E" w:rsidRDefault="003F56E0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ตารางที่ </w:t>
      </w:r>
      <w:r w:rsidRPr="009E351E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6B1BD1" w:rsidRPr="009E351E">
        <w:rPr>
          <w:rFonts w:ascii="TH Niramit AS" w:hAnsi="TH Niramit AS" w:cs="TH Niramit AS"/>
          <w:b/>
          <w:bCs/>
          <w:sz w:val="32"/>
          <w:szCs w:val="32"/>
          <w:cs/>
        </w:rPr>
        <w:t>แสดงรายงานผลการดำเนินงานตามแผนปฏิบัติการ</w:t>
      </w:r>
      <w:r w:rsidR="00B76BFE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ในแต่ละประเด็นของ</w:t>
      </w:r>
      <w:r w:rsidR="00583508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คณะศิลปศาสตร์</w:t>
      </w:r>
      <w:r w:rsidR="006B1BD1" w:rsidRPr="009E351E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ประจำปีงบประมาณ </w:t>
      </w:r>
      <w:r w:rsidR="00FB4DE4" w:rsidRPr="009E351E">
        <w:rPr>
          <w:rFonts w:ascii="TH Niramit AS" w:hAnsi="TH Niramit AS" w:cs="TH Niramit AS"/>
          <w:b/>
          <w:bCs/>
          <w:sz w:val="32"/>
          <w:szCs w:val="32"/>
          <w:cs/>
        </w:rPr>
        <w:t>พ.ศ. 256</w:t>
      </w:r>
      <w:r w:rsidR="00B43F53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FB4DE4" w:rsidRPr="009E351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รอบ </w:t>
      </w:r>
      <w:r w:rsidR="009E351E" w:rsidRPr="009E351E">
        <w:rPr>
          <w:rFonts w:ascii="TH Niramit AS" w:hAnsi="TH Niramit AS" w:cs="TH Niramit AS"/>
          <w:b/>
          <w:bCs/>
          <w:sz w:val="32"/>
          <w:szCs w:val="32"/>
        </w:rPr>
        <w:t>12</w:t>
      </w:r>
      <w:r w:rsidR="00FB4DE4" w:rsidRPr="009E351E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เดือน</w:t>
      </w:r>
      <w:r w:rsidR="00E554DE" w:rsidRPr="009E351E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FB4DE4" w:rsidRPr="009E351E">
        <w:rPr>
          <w:rFonts w:ascii="TH Niramit AS" w:hAnsi="TH Niramit AS" w:cs="TH Niramit AS"/>
          <w:b/>
          <w:bCs/>
          <w:sz w:val="32"/>
          <w:szCs w:val="32"/>
          <w:cs/>
        </w:rPr>
        <w:t>(ตุลาคม 256</w:t>
      </w:r>
      <w:r w:rsidR="00B43F53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FB4DE4" w:rsidRPr="009E351E">
        <w:rPr>
          <w:rFonts w:ascii="TH Niramit AS" w:hAnsi="TH Niramit AS" w:cs="TH Niramit AS"/>
          <w:b/>
          <w:bCs/>
          <w:sz w:val="32"/>
          <w:szCs w:val="32"/>
          <w:cs/>
        </w:rPr>
        <w:t xml:space="preserve"> – </w:t>
      </w:r>
      <w:r w:rsidR="009E351E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กันยายน</w:t>
      </w:r>
      <w:r w:rsidR="00B43F53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2568</w:t>
      </w:r>
      <w:r w:rsidR="00FB4DE4" w:rsidRPr="009E351E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14:paraId="60AE0C3A" w14:textId="77777777" w:rsidR="00E554DE" w:rsidRDefault="00E554DE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00588671" w14:textId="77777777" w:rsidR="00E554DE" w:rsidRDefault="00E554DE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74072C3C" w14:textId="77777777" w:rsidR="00E554DE" w:rsidRDefault="00E554DE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5A0D5623" w14:textId="77777777" w:rsidR="006E20D3" w:rsidRDefault="006E20D3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5912C20C" w14:textId="77777777" w:rsidR="006E20D3" w:rsidRDefault="006E20D3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25213DA1" w14:textId="77777777" w:rsidR="006E20D3" w:rsidRDefault="006E20D3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5C0BE5FA" w14:textId="77777777" w:rsidR="006E20D3" w:rsidRDefault="006E20D3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p w14:paraId="605E17E8" w14:textId="77777777" w:rsidR="006E20D3" w:rsidRDefault="006E20D3" w:rsidP="00FB4DE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40"/>
          <w:szCs w:val="40"/>
        </w:rPr>
      </w:pPr>
    </w:p>
    <w:tbl>
      <w:tblPr>
        <w:tblW w:w="15547" w:type="dxa"/>
        <w:tblInd w:w="-455" w:type="dxa"/>
        <w:tblLook w:val="04A0" w:firstRow="1" w:lastRow="0" w:firstColumn="1" w:lastColumn="0" w:noHBand="0" w:noVBand="1"/>
      </w:tblPr>
      <w:tblGrid>
        <w:gridCol w:w="520"/>
        <w:gridCol w:w="2000"/>
        <w:gridCol w:w="1004"/>
        <w:gridCol w:w="1004"/>
        <w:gridCol w:w="1840"/>
        <w:gridCol w:w="1448"/>
        <w:gridCol w:w="1620"/>
        <w:gridCol w:w="1040"/>
        <w:gridCol w:w="1120"/>
        <w:gridCol w:w="780"/>
        <w:gridCol w:w="804"/>
        <w:gridCol w:w="780"/>
        <w:gridCol w:w="740"/>
        <w:gridCol w:w="760"/>
        <w:gridCol w:w="87"/>
      </w:tblGrid>
      <w:tr w:rsidR="009E351E" w:rsidRPr="009E351E" w14:paraId="28855396" w14:textId="77777777" w:rsidTr="009E351E">
        <w:trPr>
          <w:gridAfter w:val="1"/>
          <w:wAfter w:w="87" w:type="dxa"/>
          <w:trHeight w:val="108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B4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lastRenderedPageBreak/>
              <w:t>ที่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90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ชื่อโครงการ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893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งบประมาณต้นงบ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018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งบประมาณหลังโอน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907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ผลการดำเนินงาน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41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ผู้รับผิดชอบ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9A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ระยะเลาดำเนินโครงการ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62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จำนวนงบประมาณที่ใช้จริง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740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คงเหลือ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D51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คิดเป็นร้อยละ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A5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จำนวนตัวชี้วัดโครงการ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F01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จำนวนตัวชี้วัดที่สำเร็จ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4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คิดเป็นร้อยละ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79A39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หมายเหตุ</w:t>
            </w:r>
          </w:p>
        </w:tc>
      </w:tr>
      <w:tr w:rsidR="009E351E" w:rsidRPr="009E351E" w14:paraId="5F56D4D4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6DD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การสร้างโอกาสการเรียนรู้ภาษาเพื่อสร้างศักยภาพคน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 </w:t>
            </w:r>
          </w:p>
        </w:tc>
      </w:tr>
      <w:tr w:rsidR="009E351E" w:rsidRPr="009E351E" w14:paraId="3D64A7C3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AF4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โครงการตามยุทธศาสตร์</w:t>
            </w:r>
          </w:p>
        </w:tc>
      </w:tr>
      <w:tr w:rsidR="009E351E" w:rsidRPr="009E351E" w14:paraId="55538389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C3A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1.1.1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</w:tr>
      <w:tr w:rsidR="009E351E" w:rsidRPr="009E351E" w14:paraId="1F12AEE3" w14:textId="77777777" w:rsidTr="009E351E">
        <w:trPr>
          <w:gridAfter w:val="1"/>
          <w:wAfter w:w="87" w:type="dxa"/>
          <w:trHeight w:val="9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07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F03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โครงการประชาสัมพันธ์หลักสูตรและการเก็บข้อมูลป้อนกลับสำหรับการพัฒนามาตรฐานหลักสูตร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794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3F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FA98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ได้ข้อมูลย้อนกลับเพื่อพัฒนาหลักสูตรให้สอดคล้องกับตลาดแรงงาน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78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8EA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-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72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17,600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FCB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2,400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D8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48C3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3ACF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4B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BA3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</w:tr>
      <w:tr w:rsidR="009E351E" w:rsidRPr="009E351E" w14:paraId="68C55737" w14:textId="77777777" w:rsidTr="00857936">
        <w:trPr>
          <w:gridAfter w:val="1"/>
          <w:wAfter w:w="87" w:type="dxa"/>
          <w:trHeight w:val="109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001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A8E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โครงการปฐมนิเทศและพัฒนานิสิตระดับบัณฑิตศึกษา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65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FA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FEB2" w14:textId="59FB4344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นิสิตระดับบัณฑิตศึกษาได้รับความรู้เกี่ยวกับการ</w:t>
            </w:r>
            <w:r w:rsidR="0085793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เรียนการสอน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C2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744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มิ.ย.-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B02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55,200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165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24,800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5F4E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027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44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27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F6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6C3A104" w14:textId="77777777" w:rsidTr="009E351E">
        <w:trPr>
          <w:gridAfter w:val="1"/>
          <w:wAfter w:w="87" w:type="dxa"/>
          <w:trHeight w:val="1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D4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79C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โครงการปฐมนิเทศ/อบรมทักษะทางภาษาและการใช้ชีวิตในมหาวิทยาลัยสำหรับนิสิตชั้นปีที่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208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250,000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C50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3E0F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นิสิตชั้นปีที่ 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 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มีทักษะทางภาษาและการใช้ชีวิตในมหาวิทยาลัยรับตัวเข้าสู่มหาวิทยาลัยได้ดีขึ้น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BF5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F44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มิ.ย.-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29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236,500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A8B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13,500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B82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94.6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077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3B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EFD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001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1336919" w14:textId="77777777" w:rsidTr="009E351E">
        <w:trPr>
          <w:gridAfter w:val="1"/>
          <w:wAfter w:w="87" w:type="dxa"/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D9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865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โครงการสนับสนุนการฝึกประสบการณ์วิชาชีพครูออนไลน์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6E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F73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1163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สนับสนุนการฝึกประสบการณ์วิชาชีพครูออนไลน์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C7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9807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- มี.ค..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030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105,000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634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15,000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944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87.5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FFB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4D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D13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E6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761C806" w14:textId="77777777" w:rsidTr="00857936">
        <w:trPr>
          <w:gridAfter w:val="1"/>
          <w:wAfter w:w="87" w:type="dxa"/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D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58E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โครงการสหกิจศึกษา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3FC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D02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C6AD" w14:textId="3CE5A063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นิสิตได้เสริมสร้างทักษะและความรู้ในการเตรียมความพร้อมก่อนฝึกประสบการณ์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AD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E24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-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D1C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79,040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8F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50,960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303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DF1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D1E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01D6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EE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75F0E2E" w14:textId="77777777" w:rsidTr="00857936">
        <w:trPr>
          <w:gridAfter w:val="1"/>
          <w:wAfter w:w="87" w:type="dxa"/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64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5FB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โครงการอบรมให้ความรู้ด้านการประกันคุณภาพการศึกษาระดับหลักสูตร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(AUN-QA)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0F0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22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BBF1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อาจารย์มีความเข้าใจและสามารถดำเนินการจัดการเรียนการสอน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การจัดทำหลักสูตรตามการประกันคุณภาพการศึกษาระดับหลักสูตร (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AUN-QA)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CC0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89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28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ABE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942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97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F28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4DD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2C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F7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9C0E8E0" w14:textId="77777777" w:rsidTr="00857936">
        <w:trPr>
          <w:gridAfter w:val="1"/>
          <w:wAfter w:w="87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C1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584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โครงการพัฒนาความก้าวหน้าทางสายงานของบุคลากรคณะศิลปศาสตร์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D0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B6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270,000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839B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บุคลากรสายสนับสนุนได้พัฒนาตนเองและมีแผนพัฒนาสายงานที่ชัดเจน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D9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B2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-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D9D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265,289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E84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4,711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3B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C988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ED1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B1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240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2300C81" w14:textId="77777777" w:rsidTr="00857936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D7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17C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โครงการพัฒนาอาจารย์ตามกรอบมาตรฐานวิชาชีพ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UP-PSF)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E4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F64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130,000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F7CC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อาจารย์ได้พัฒนาศักยภาพด้านการวัดประเมินผล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B1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รองคณบดีฝ่ายวิชาการ/ผู้ช่วยคณบดีฝ่ายวิชาการ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53E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-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07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4EF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19,500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69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B68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41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5A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34B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F08830F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50F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B0C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857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1,030,000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211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716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494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AA2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899,129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31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130,871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FB7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C80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103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972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66D7" w14:textId="77777777" w:rsid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  <w:p w14:paraId="7926F0F4" w14:textId="77777777" w:rsid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</w:p>
          <w:p w14:paraId="7DA2865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 w:hint="cs"/>
                <w:color w:val="000000"/>
                <w:szCs w:val="22"/>
              </w:rPr>
            </w:pPr>
          </w:p>
        </w:tc>
      </w:tr>
      <w:tr w:rsidR="009E351E" w:rsidRPr="009E351E" w14:paraId="50315E3F" w14:textId="77777777" w:rsidTr="009E351E">
        <w:trPr>
          <w:trHeight w:val="495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98ACF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1.1.2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</w:tr>
      <w:tr w:rsidR="009E351E" w:rsidRPr="009E351E" w14:paraId="42756A9A" w14:textId="77777777" w:rsidTr="009E351E">
        <w:trPr>
          <w:gridAfter w:val="1"/>
          <w:wAfter w:w="87" w:type="dxa"/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65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B42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UP Freshmen Sport Day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กีฬาน้องใหม่)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FCE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01A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58AC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นิสิตใหม่มีความสัมพันธ์ที่ดีผ่านกิจกรรมกีฬา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C0D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93D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พ.ย.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33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8AE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32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A52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6BF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98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6EA32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FAC94B1" w14:textId="77777777" w:rsidTr="009E351E">
        <w:trPr>
          <w:gridAfter w:val="1"/>
          <w:wAfter w:w="87" w:type="dxa"/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7D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2BE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โครงการศิลป์ฯ อาสา คนทำดี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D2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17D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B3CB1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นิสิตมีจิตอาสาและทำกิจกรรมเพื่อสังคมผ่านการดำเนินโครงการ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24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3F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23, 27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13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24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10A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22B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88E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0FB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BA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C5873F8" w14:textId="77777777" w:rsidTr="009E351E">
        <w:trPr>
          <w:gridAfter w:val="1"/>
          <w:wAfter w:w="87" w:type="dxa"/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10E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8BF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โครงการพัฒนาศักยภาพผู้นำนิสิตคณะศิลปศาสตร์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33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8C3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21B9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นิสิตมีความสามารถบริหารจัดการ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และพัฒนาศักยภาพผู้นำนิสิตคณะศิลปศาสตร์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7B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31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15-16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พ.ค.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963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C4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7A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16D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9C6C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4D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E0F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790A3D2" w14:textId="77777777" w:rsidTr="009E351E">
        <w:trPr>
          <w:gridAfter w:val="1"/>
          <w:wAfter w:w="87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BDD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FB2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โครงการสานสัมพันธ์นิสิตน้องใหม่ หล่อหลอมดวงใจเลือดสีส้มอิฐ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F2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16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1EB3E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นิสิตใหม่รักและภาคภูมิใจในคณะ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9BA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AEA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7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มิย.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3E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600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DC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430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64B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927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34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1947D16" w14:textId="77777777" w:rsidTr="009E351E">
        <w:trPr>
          <w:gridAfter w:val="1"/>
          <w:wAfter w:w="87" w:type="dxa"/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A5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D78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โครงการสร้างเสริมศักยภาพตามสมรรถนะและทักษะแห่งอนาคต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C33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BE4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39DB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การนำเสนอข้อมูลของคณะศิลปศาสตร์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มหาวิทยาลัยพะเยา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75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77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12-14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4AE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21,680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F5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18,320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667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FA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BC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51A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4F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255D606" w14:textId="77777777" w:rsidTr="009E351E">
        <w:trPr>
          <w:gridAfter w:val="1"/>
          <w:wAfter w:w="87" w:type="dxa"/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AD4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5E8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Lib Arts’ Talk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E2B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A0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2D68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นิสิตได้แสดงออกในทิศทางที่สร้างสรรค์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B8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C9C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พ.ย.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67-30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DEA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D9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4B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342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9C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CB5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92C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9CFF5EB" w14:textId="77777777" w:rsidTr="009E351E">
        <w:trPr>
          <w:gridAfter w:val="1"/>
          <w:wAfter w:w="87" w:type="dxa"/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6A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789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โครงการสุนทรียศิลป์แห่งภาษา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Lib Arts’ Smart Talk)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4B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65D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B543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ส่งเสริมให้นิสิตมีอัตลักษณ์ “สุนทรียภาพ บุคลิกภาพ สุขภาพ”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AD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EF94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4A1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8B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5E7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925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5A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6C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982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B29D116" w14:textId="77777777" w:rsidTr="009E351E">
        <w:trPr>
          <w:gridAfter w:val="1"/>
          <w:wAfter w:w="87" w:type="dxa"/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2B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870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โครงการพัฒนาศักยภาพอาจารย์ที่ปรึกษาคณะศิลปศาสตร์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2DE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EC1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7EDA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อาจารย์ที่ปรึกษาสามารถนำกระบวนการขั้นตอนการให้คำปรึกษาไปใช้ในการให้คำปรึกษาแก่นิสิต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44E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B4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29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พ.ค.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30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0A2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33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9A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1F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B8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F1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B4A2574" w14:textId="77777777" w:rsidTr="00857936">
        <w:trPr>
          <w:gridAfter w:val="1"/>
          <w:wAfter w:w="87" w:type="dxa"/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25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76E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โครงการเทศกาลภาษาและวัฒนธรรมนานาชาติ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International Language festival)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1AA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CB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C077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ได้เผยแพร่ความรู้ด้านภาษาและวัฒนธรรมของแต่ละหลักสูตร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486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99F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5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ธ.ค.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9C6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CE5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1F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24F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31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0B6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52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9A1FF71" w14:textId="77777777" w:rsidTr="00857936">
        <w:trPr>
          <w:gridAfter w:val="1"/>
          <w:wAfter w:w="87" w:type="dxa"/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86F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8C6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โครงการแสดงอัตลักษณ์นิสิตคณะศิลปศาสตร์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F66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13,160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DD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13,160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AFC89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ได้ส่งเสริมอัตลักษร์กับนิสิต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EBC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14E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16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5B2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FA9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91D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42F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F7B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F6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0B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7FA07E4" w14:textId="77777777" w:rsidTr="00857936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6C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lastRenderedPageBreak/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DA7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378,160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E60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378,160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F8A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DA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5E5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D2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359,280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CA7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18,880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2D3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C6C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BF6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A1D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A3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B474E07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9CD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โครงการประจำ</w:t>
            </w:r>
          </w:p>
        </w:tc>
      </w:tr>
      <w:tr w:rsidR="009E351E" w:rsidRPr="009E351E" w14:paraId="171C8572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89660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1.2.1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</w:tr>
      <w:tr w:rsidR="009E351E" w:rsidRPr="009E351E" w14:paraId="1C6C2A4E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2A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942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โครงการน้องยินดีพี่รับปริญญา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1A1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FB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269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สร้างความผูกพันระหว่างนิสิตที่กำลังศึกษาและนิสิตที่สำเร็จการศึกษาแล้ว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B0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329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1-28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ก.พ.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FEA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30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A8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41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4185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FD3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473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D1D0E8A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A89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497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โครงการประชุมผู้ปกครองนิสิตใหม่คณะศิลปศาสตร์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B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70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E80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ได้ประชาสัมพันธ์ข้อมูลให้กับผู้ปกครอง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32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3D6A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389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19,116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62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6F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D0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DF0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BAA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30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29DABB3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A7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7AF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โครงการพัฒนาระบบและกลไกในการสร้างเครือข่ายศิษย์เก่า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1E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E2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090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สามารถจัดเก็บข้อมูลทำระบบฐานข้อมูลศิษย์เก่า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0C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70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พ.ค.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B7A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391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193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85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42F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49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4A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484B201" w14:textId="77777777" w:rsidTr="009E351E">
        <w:trPr>
          <w:gridAfter w:val="1"/>
          <w:wAfter w:w="87" w:type="dxa"/>
          <w:trHeight w:val="28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CC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951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โครงการส่งเสริมการประกวดแข่งขันทักษะทางภาษาของนิสิตคณะศิลปศาสตร์ในระดับอุดมศึกษา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57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47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BFA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นิสิตมีโอกาสเข้าร่วมการแข่งขันระดับอุดมศึกษา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เช่น การโต้วาที การเขียนเรียงความ การแปล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และการพูดสุนทรพจน์ได้รับประสบการณ์ในการแข่งขันที่ท้าทายและเสริมสร้างความมั่นใจ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3F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AD1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67-30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C2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23,561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F68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26,439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B2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A5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DE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628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7D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667B64D" w14:textId="77777777" w:rsidTr="009E351E">
        <w:trPr>
          <w:gridAfter w:val="1"/>
          <w:wAfter w:w="87" w:type="dxa"/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B48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0CC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โครงการงานพระราชทานปริญญาบัตร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887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D47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985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การดำเนินพระราชทานปริญญาบัตร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ปีการศึกษา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2566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ให้แก่บัณฑิต มหาบัณฑิต และดุษฎีบัณฑิต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ของคณะศิลปศาสตร์เป็นไปด้วยความเรียบร้อย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7F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296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1-28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ก.พ.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776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195,722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138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4,278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B2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FD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64A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FF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08A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3322A77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745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718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Lib’Arts Idol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94D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E0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A21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นิสิตมีเวทีแสดงออกด้านภาษาและศิลปะอย่างสร้างสรรค์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4F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96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26 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มิ.ย.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9B8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9A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14,198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ADF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D37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38B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F4E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9145D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DE632DB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08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685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โครงการประกันคุณภาพการศึกษาระดับหลักสูตรตามเกณฑ์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AUN-QA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D3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010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34F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ได้ทราบผลการดำเนินงานของหลักสูตร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F1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63D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ก.ค.-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F59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173,317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8D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6,683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20B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1F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413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7BE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104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7308E9F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B99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0B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390,000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F28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490,000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DB5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731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76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45E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437,518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8E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52,482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029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C3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A6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446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5F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881E378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C3FA2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สาขาวิชาภาษาจีน</w:t>
            </w:r>
          </w:p>
        </w:tc>
      </w:tr>
      <w:tr w:rsidR="009E351E" w:rsidRPr="009E351E" w14:paraId="38D23A57" w14:textId="77777777" w:rsidTr="009E351E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66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42D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โครงการพัฒนาอาจารย์สาขาวิชาภาษาจีน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DED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8B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B9D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ได้พัฒนาความรู้ทางวิชาการในด้านภาษาจีนและจีนศึกษาให้กับอาจารย์ในสาขาวิชาภาษาจีน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45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ผศ.ดร.ธิวานนท์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พูพวก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45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– 3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พ.ย.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20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28,420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4B9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1,580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0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E1C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E63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0F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445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2B11FF8" w14:textId="77777777" w:rsidTr="009E351E">
        <w:trPr>
          <w:gridAfter w:val="1"/>
          <w:wAfter w:w="87" w:type="dxa"/>
          <w:trHeight w:val="21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E8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DDA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โครงการอบรมเพื่อพัฒนาทักษะวิชาเอกสาขาวิชาภาษาจีนสำหรับ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59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A4D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7A0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นิสิตในสาขาวิชาภาษาจีนทั้ง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 มีความรู้ความเข้าใจในเนื้อหาสาระของข้อสอบวัดระดับความสามารถภาษาจีน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(HSK)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92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ผศ.ดร.สุภัทรา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โยธินศิริกุล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FDD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13-16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5C6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9,600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79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FE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454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D63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F90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E30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779BABA" w14:textId="77777777" w:rsidTr="009E351E">
        <w:trPr>
          <w:gridAfter w:val="1"/>
          <w:wAfter w:w="87" w:type="dxa"/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5A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6ED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โครงการภาษาจีนเพื่อวิชาชีพ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3D1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CAF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1CC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นิสิตได้รับการพัฒนาในด้านสติและความรู้ความเข้าใจในพื้นฐานการเป็นล่ามภาษาจีนในโรงงานอุตสาหกรรม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18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ผศ.ดร.ธิวานนท์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พูพวก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2D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พ.ย.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C9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BC5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62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DE85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837B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371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A3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79ED0C1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71C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8A9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โครงการส่งเสริมวัฒนธรรมและภาษาจีน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0F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248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BB3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เพื่อให้ผู้เรียนได้มีความรู้วัฒนธรรมและภาษาจีน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1B3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ดร.จินตนา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ศรีเงิน อ ศศิธร นุริตมนต์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54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พ.ย.-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ธ.ค.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74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649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064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E34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C2B8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E2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602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7E632AC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424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455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โครงการส่งเสริมการเรียนรู้ภาษาจีนผ่านเทคโนโลยีสารสนเทศจีน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643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24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64E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นิสิตได้รับการส่งเสริมเรียนรู้ภาษาจีนผ่านเทคโนโลยีสารสนเทศจีน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DB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ดร.จินตนา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ศรีเงิน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8E3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99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C5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361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ABA5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C3E4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248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F0A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1D9A517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E1E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1B3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โครงการปฐมนิเทศฝึกงานและปฏิบัติสหกิจนิสิตสาขาวิชาภาษาจีน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BA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8AE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832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นิสิตได้รับการปฐมนิเทศฝึกงานและปฏิบัติสหกิจนิสิตสาขาวิชาภาษาจีน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19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ดร.จินตนา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ศรีเงิน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9A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FA8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E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CF3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4C1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7D8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41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D8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67D7D28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020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9F02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โครงการอบรมด้านการสอนภาษาจีน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D48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75B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C17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ผู้เรียนได้เสริมสร้างทักษะในด้านการสอนภาษาจีน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0A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ดร.สุนทรี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ศรีวันทนียกุล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EE6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กพ.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3B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BC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25C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32D5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E571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DEF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091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C2E8825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594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A21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โครงการส่งเสริมทักษะภาษาศาสตร์ภาษาจีน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B65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7E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E56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ผู้เรียนได้เรียนรู้ภาษาศาสตร์ภาษาจีน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4B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ดร.โสมวรรณ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พัวเวส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919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D5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BC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3F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5C9B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829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552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6F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BE86684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D94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002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โครงการปัจฉิมนิเทศฝึกงานและปฏิบัติสหกิจนิสิตสาขาวิชาภาษาจีน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10E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9E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798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ได้รับความรู้เกี่ยวกับการเตรียมความพร้อมตามสายงานต่าง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B1B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ดร.จินตนา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ศรีเงิน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B8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25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8C2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BC9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A3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FCE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F6FC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53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74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3EC3BE5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97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19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AB5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B1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72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E2F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317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188,020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69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1,980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75F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4E3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77B2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65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188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E67E1F5" w14:textId="77777777" w:rsidTr="009E351E">
        <w:trPr>
          <w:trHeight w:val="495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2A60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1.2.3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สาขาวิชาภาษาญี่ปุ่น</w:t>
            </w:r>
          </w:p>
        </w:tc>
      </w:tr>
      <w:tr w:rsidR="009E351E" w:rsidRPr="009E351E" w14:paraId="630FE4EE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73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083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โครงการพัฒนาอาจารย์สาขาวิชาภาษาญี่ปุ่น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F2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EA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8F0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อาจารย์ได้รับการพัฒนาทักษะในการเรียนการสอน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D8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ผศ.ณภัทร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แสนโภชน์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DD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มิ.ย.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6C6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1D3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80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C1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C11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C7E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D15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0BB3801" w14:textId="77777777" w:rsidTr="009750E2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59D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B0E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โครงการอบรมเพื่อพัฒนาทักษะวิชาเอกสาขาวิชาภาษาญี่ปุ่นสำหรับ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6A1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91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753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นิสิตได้รับพัฒนาทักษะทางภาษาญี่ปุ่นของนิสิตให้เป็นไปตามผลการเรียนรู้ที่ความหวังของหลักสูตรฯ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0D9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นางสาวพันธุ์พิชญา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ปัญญาฟู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B2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16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0A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2F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54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79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45F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50E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0A7F1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A516A37" w14:textId="77777777" w:rsidTr="009750E2">
        <w:trPr>
          <w:gridAfter w:val="1"/>
          <w:wAfter w:w="87" w:type="dxa"/>
          <w:trHeight w:val="19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48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501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โครงการนิฮงไซ (เทศกาลวัฒนธรรมญี่ปุ่น)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16F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38,000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D9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38,000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60B8E" w14:textId="77777777" w:rsidR="009E351E" w:rsidRPr="009E351E" w:rsidRDefault="009E351E" w:rsidP="009E35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ิสิตสาขาวิชาภาษาญี่ปุ่นมีความรู้และความเข้าใจเกี่ยวกับสังคมและวัฒนธรรมญี่ปุ่นผ่านการปฎิบัติจริง</w:t>
            </w:r>
            <w:r w:rsidRPr="009E351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(Active Learning)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6223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นายณัฐกร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คำปวน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 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br/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นายปรีชา ใจหาญ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br/>
              <w:t xml:space="preserve">Mr.Toshiaki Kanaya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br/>
              <w:t>Mr.Isao Yamaki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C4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25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68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38,000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4A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874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35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2F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5CE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46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E75013B" w14:textId="77777777" w:rsidTr="009750E2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9F5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956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โครงการสัมมนาอาชีพสาขาวิชาภาษาญี่ปุ่น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F8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7BB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A29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นิสิตในสาขาวิชาภาษาญี่ปุ่นได้รับความรู้ในอาชีพต่างๆ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ที่เกี่ยวข้องกับสายงานด้านภาษาญี่ปุ่น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AB3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นายอิทธิพล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บัวย้อย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0D1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F6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24,515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810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485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AB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98.06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5B9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8D6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D6C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5D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66B6EAB" w14:textId="77777777" w:rsidTr="009750E2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258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7D02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โครงการปัจฉิมนิเทศนิสิตสาขาวิชาภาษาญี่ปุ่น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A9F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51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CC1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ได้รับความรู้เกี่ยวกับการเตรียมความพร้อมตามสายงานต่าง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ๆ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02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นางสาวพันธุ์พิชญา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ปัญญาฟู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4D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25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630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9,750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56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38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97.5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235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AF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1A3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AB8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9DE14D3" w14:textId="77777777" w:rsidTr="009750E2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8B2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731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395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55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13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22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4F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109,265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59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735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00A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509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C55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35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389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72A1D91" w14:textId="77777777" w:rsidTr="009750E2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D02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1.2.4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สาขาวิชาภาษาไทย</w:t>
            </w:r>
          </w:p>
        </w:tc>
      </w:tr>
      <w:tr w:rsidR="009E351E" w:rsidRPr="009E351E" w14:paraId="7B438EAD" w14:textId="77777777" w:rsidTr="009750E2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F12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6F2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โครงการพัฒนาอาจารย์สาขาวิชาภาษาไทย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4E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77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58E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อาจารย์ได้รับการพัฒนาทักษะในการเรียนการสอน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E97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ดร.บัณฑิต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ทิพย์เดช /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 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ผศ.ดร.เอื้อมพร ทิพย์เดช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1E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4A2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8F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14,100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04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8B4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7D6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C01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33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8752034" w14:textId="77777777" w:rsidTr="009750E2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85A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F70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โครงการอบรมเพื่อพัฒนาทักษะวิชาเอกสาขาวิชาภาษาไทย สำหรับ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44F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BDB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9A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นิสิตได้รับพัฒนาทักษะทางภาษาให้เป็นไปตามผลการเรียนรู้ที่ความหวังของหลักสูตรฯ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A88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นางสาวจินตนา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แปบดิบ / ดร.วรัญญา ยิ่งยงศักดิ์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2FB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มี.ค.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20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288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2,000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B8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726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2C6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5B4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BD7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044FFD8" w14:textId="77777777" w:rsidTr="009750E2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42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CEF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โครงการบูรณาการทักษะภาษาไทยเพื่อวิชาชีพ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D1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41,000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85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41,000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C8E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นิสิตได้รับความรู้ในอาชีพต่างๆ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ที่เกี่ยวข้องกับสายงานของตน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DE6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ดร.วัชรินทร์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แก่นจันทร์/ ผศ.ภัทรา เอกประเสริฐ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DE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00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37,966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6E3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3,034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84C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B5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4B2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12B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0B1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EF73F54" w14:textId="77777777" w:rsidTr="009750E2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F7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C79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 “เพชรภาษาไทย” เพื่อการเรียนรู้ภาษาและวัฒนธรรม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FC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115,000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910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115,000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B9E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เพื่อให้ผู้เรียนได้มีความรู้วัฒนธรรมและภาษา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8B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ดร.นลินภัสร์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เมฆเกรียงไกร / ดร.ปาริชาต โปธิ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9F0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39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114,245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27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755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FD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15E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235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A3B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8F4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5FF84DF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5D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6A0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โครงการปฐมนิเทศและปัจฉิมนิเทศนิสิตฝึกงานสาขาวิชาภาษาไทย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D9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C00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A46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ได้รับความรู้เกี่ยวกับการเตรียมความพร้อมตามสายงานต่าง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12A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นางสาวพาณี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ศรีวิภาต / นายอนุรักษ์ ไชยฮั่ง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C8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67-28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ก.พ.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E6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21,700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B3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2A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163C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81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C1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FE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4EE06F4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434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62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231,000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A0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231,000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34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6A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8EC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280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207,811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910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23,189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A1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0F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360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330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E7D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7C5D9D6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DAA2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1.2.5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สาขาวิชาภาษาฝรั่งเศศ</w:t>
            </w:r>
          </w:p>
        </w:tc>
      </w:tr>
      <w:tr w:rsidR="009E351E" w:rsidRPr="009E351E" w14:paraId="3FC5DD3E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B2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3DD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โครงการพัฒนาอาจารย์สาขาวิชาภาษาฝรั่งเศส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D33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20C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00B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อาจารย์ได้รับการพัฒนาทักษะในการเรียนการสอน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0E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อ.แสงเดือน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กาศลังกา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29F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เม.ย.-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พ.ค.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BAD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F3E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2,565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1C8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0E8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46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61C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87C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8F6CFE1" w14:textId="77777777" w:rsidTr="009E351E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5D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968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โครงการอบรมเพื่อพัฒนาทักษะวิชาเอกสาขาวิชาภาษาฝรั่งเศสสำหรับ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51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11,500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0A6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738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นิสิตได้รับพัฒนาทักษะทางภาษาให้เป็นไปตามผลการเรียนรู้ที่ความหวังของหลักสูตรฯ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C9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อ.อธิคมน์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จิตรเกษมสุข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24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ม.ค.-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18A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99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22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20D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B9F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1AD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94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245EA6D" w14:textId="77777777" w:rsidTr="009E351E">
        <w:trPr>
          <w:gridAfter w:val="1"/>
          <w:wAfter w:w="87" w:type="dxa"/>
          <w:trHeight w:val="6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A39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6C5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โครงการภาษาฝรั่งเศสเพื่อวิชาชีพ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292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D94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18,000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2D2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ได้รับความรู้เกี่ยวกับการเตรียมความพร้อมตามสายงานต่าง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A32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อ.ยุวเรศ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เลาหพรรค/ดร.สุวรรณา ดลภราดร/ อ.แสงเดือน กาศลังกา/ อ.อธิคมน์ จิตรเกษมสุข และ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Luc NGUYEN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36B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พ.ย.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67-28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มิ.ย.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C36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17,960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4E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BF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6C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35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99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8B8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C2B6331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21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02C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โครงการส่งเสริมวัฒนธรรมและภาษา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5D2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078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34B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ผู้เรียนได้รับการพัฒนาความรู้วัฒนธรรมและภาษา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31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ดร.จารุกัญญ์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จิตรวงศ์นันท์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6A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67-17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ส.ค.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1DB6" w14:textId="77777777" w:rsidR="009E351E" w:rsidRPr="009E351E" w:rsidRDefault="009E351E" w:rsidP="009E351E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26,840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8F2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BD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CB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2A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6A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640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F3CA693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6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C7D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29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3A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5E8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801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A42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63,735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70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11,265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E88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FC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E2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274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67C6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36E6CD6" w14:textId="77777777" w:rsidTr="009E351E">
        <w:trPr>
          <w:trHeight w:val="44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77D2" w14:textId="13120C11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1.2.6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สาขาวิชาภาษาอังกฤษ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5B7A4B8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146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71E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โครงการพัฒนาอาจารย์สาขาวิชาภาษาอังกฤษ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BDD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35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13B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อาจารย์ได้รับการพัฒนาทักษะในการเรียนการสอน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87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ดร.ดารินทร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อินทับทิม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1E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มี.ค. -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พ.ค.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32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34,010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41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B72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58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8C4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AF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B27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BDCD71D" w14:textId="77777777" w:rsidTr="009E351E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F08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272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โครงการอบรมเพื่อพัฒนาทักษะวิชาเอกสาขาวิชาภาษาอังกฤษ สำหรับ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4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ชั้นปี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F0E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4B3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8ED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นิสิตได้รับพัฒนาทักษะทางภาษาให้เป็นไปตามผลการเรียนรู้ที่ความหวังของหลักสูตรฯ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A7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ดร.เบญจพร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เทพสีหนู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27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16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555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59,399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01A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33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47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649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0F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54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8404ACB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2C5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869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โครงการภาษาอังกฤษเพื่อวิชาชีพ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C37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950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185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นิสิตได้รับความรู้ในอาชีพต่างๆ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ที่เกี่ยวข้องกับสายงานของตน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D52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ดร.กุลธิดา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คำมี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928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6-12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4EA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5D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28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C28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84C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37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BF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9495985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102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BFA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โครงการเรียนรู้ภาษาอังกฤษและวัฒนธรรม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E7D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221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A7B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ผู้เรียนได้รับการพัฒนาความรู้วัฒนธรรมและภาษา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D50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ผศ.ดร.ชวนพิศ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ศรีวิชัย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3F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99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1A6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FB0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D6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0E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E4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64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AB5F268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376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6C0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โครงการปฐมนิเทศนิสิตฝึกงานและสหกิจศึกษา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9EE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1E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F7B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ได้รับความรู้เกี่ยวกับการเตรียมความพร้อมตามสายงานต่าง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A3C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ผศ.ดร.รัฐภาคย์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หัทยาวิลัยพรรณ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19D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ต.ค.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E8D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14F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27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44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076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F44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488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4530225" w14:textId="77777777" w:rsidTr="009E351E">
        <w:trPr>
          <w:gridAfter w:val="1"/>
          <w:wAfter w:w="87" w:type="dxa"/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3C5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0CF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โครงการเตรียมความพร้อมเพื่อการทดสอบวัดระดับภาษาอังกฤษตามมาตรฐานสากล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(TOEIC/TOEFL/IELTS)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927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BFF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2D5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นิสิตได้รับการเตรียมความพร้อมเพื่อการทดสอบวัดระดับภาษาอังกฤษตามมาตรฐานสากล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33F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อ.นฤภร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แสงศรีจันทร์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BB9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26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0A5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8E1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C9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0EC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EE2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DE3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45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752FF54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5FB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1BD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220,000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082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F8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8E1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0F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FC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215,409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A8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4,591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B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807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716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AA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41A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0D88211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A0FA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พัฒนางานวิจัยและนวัตกรรมเพื่อยกระดับคุณภาพชีวิตชุมชน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 </w:t>
            </w:r>
          </w:p>
        </w:tc>
      </w:tr>
      <w:tr w:rsidR="009E351E" w:rsidRPr="009E351E" w14:paraId="7A345A70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A9A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2.1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โครงการตามยุทธศาสตร์</w:t>
            </w:r>
          </w:p>
        </w:tc>
      </w:tr>
      <w:tr w:rsidR="009E351E" w:rsidRPr="009E351E" w14:paraId="12E058FE" w14:textId="77777777" w:rsidTr="009E351E">
        <w:trPr>
          <w:gridAfter w:val="1"/>
          <w:wAfter w:w="87" w:type="dxa"/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7F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E5F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โครงการพัฒนาคุณภาพงานวิจัย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D4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93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355,000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5CF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 xml:space="preserve">ความพึงพอใจของผู้เข้าร่วม ≥ </w:t>
            </w: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5B8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รองคณบดีฝ่ายกิจการพิเศษ/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18A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 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604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343,358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7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11,642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419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80E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13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909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030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54049E3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C6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54B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61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355,000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D22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180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93F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332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343,358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5E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11,642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D2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4E6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985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4AC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3E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9919A1E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501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2.2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โครงการประจำ</w:t>
            </w:r>
          </w:p>
        </w:tc>
      </w:tr>
      <w:tr w:rsidR="009E351E" w:rsidRPr="009E351E" w14:paraId="4F6678A2" w14:textId="77777777" w:rsidTr="009E351E">
        <w:trPr>
          <w:gridAfter w:val="1"/>
          <w:wAfter w:w="87" w:type="dxa"/>
          <w:trHeight w:val="11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374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A7F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โครงการจัดสรรทุนวิจัยงบประมาณรายได้คณะศิลปศาสตร์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38B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E49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A20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จำนวนผลงานและวิจัยนวัตกรรมที่เกิดขึ้นไม่ต่ำกว่า</w:t>
            </w: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 20 </w:t>
            </w: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ผลงาน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FE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รองคณบดีฝ่ายกิจการพิเศษ/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ผู้ช่วยคณบดี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BC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ม.ค.–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01E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778,000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D9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72,000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5F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F3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00F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F7D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34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</w:tr>
      <w:tr w:rsidR="009E351E" w:rsidRPr="009E351E" w14:paraId="276DF45C" w14:textId="77777777" w:rsidTr="009E351E">
        <w:trPr>
          <w:gridAfter w:val="1"/>
          <w:wAfter w:w="87" w:type="dxa"/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CB4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0FE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โครงการสนับสนุนการบริหารจัดการและสมาชิกเครือข่าย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D1B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D15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08B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จำนวนเครือข่ายด้านวิจัย</w:t>
            </w:r>
            <w:r w:rsidRPr="009E351E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 xml:space="preserve"> ≥ 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35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รองคณบดีฝ่ายกิจการพิเศษ/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ผู้ช่วยคณบดี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04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860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33,910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71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16,090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A76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F5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509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2D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40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45D07CB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456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CA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A03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900,000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22D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69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998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69A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811,910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A39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88,090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4D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9F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F30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184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4EB5" w14:textId="77777777" w:rsid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</w:p>
          <w:p w14:paraId="2A6AE24E" w14:textId="77777777" w:rsid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</w:p>
          <w:p w14:paraId="040664FE" w14:textId="66717A3A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</w:tr>
      <w:tr w:rsidR="009E351E" w:rsidRPr="009E351E" w14:paraId="351ED7EA" w14:textId="77777777" w:rsidTr="009E351E">
        <w:trPr>
          <w:trHeight w:val="78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ADF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3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บูรณาการองค์ความรู้ด้านภาษากับการบริการวิชาการ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วิจัยและการเรียนการสอน และการทำนุฯ บำรุงศิลปวัฒนธรรม</w:t>
            </w:r>
          </w:p>
        </w:tc>
      </w:tr>
      <w:tr w:rsidR="009E351E" w:rsidRPr="009E351E" w14:paraId="790FCEA3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F72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3.1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โครงการตามยุทธศาสตร์</w:t>
            </w:r>
          </w:p>
        </w:tc>
      </w:tr>
      <w:tr w:rsidR="009E351E" w:rsidRPr="009E351E" w14:paraId="6D5454CB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772F0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3.1.1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</w:tr>
      <w:tr w:rsidR="009E351E" w:rsidRPr="009E351E" w14:paraId="116EF2E7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D89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376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โครงการบริการวิชาการด้านการอบรมภาษาต่างประเทศ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2B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6DF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120,530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CE2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จำนวนผลงานและวิจัยนวัตกรรมที่เกิดขึ้นไม่ต่ำกว่า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20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ผลงาน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D98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F9B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D97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120,530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504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77C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B11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987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DF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5EA1B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54D01D5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40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1AD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154,680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0C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120,530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F9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F58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5D5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6F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E3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0D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E0A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10D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A55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14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6EBD7DE" w14:textId="77777777" w:rsidTr="00C823C5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06F5" w14:textId="12E5A1EE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3.1.2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รองคณบดีฝ่ายคุณภาพนิสิต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 </w:t>
            </w:r>
          </w:p>
        </w:tc>
      </w:tr>
      <w:tr w:rsidR="009E351E" w:rsidRPr="009E351E" w14:paraId="3379C74A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4AF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03F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โครงการประเพณีแห่ผ้าห่มพระธาตุจอมทอง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59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024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8DC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จำนวนผู้เข้าร่วมกิจกรรม (นิสิต อาจารย์ ชุมชน)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br/>
              <w:t xml:space="preserve">≥ 500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BEC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583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26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2AF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62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FC6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48B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895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9C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A3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9321321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39C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3D3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โครงการเสียงศิลป์ฯ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Voice of LibArts)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44F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C8F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A04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จำนวนผลงาน/กิจกรรมที่เผยแพร่สู่สาธารณะ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br/>
              <w:t xml:space="preserve">≥ 5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ชิ้น/ครั้ง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0F7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7D1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เม.ย.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F3A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C3C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19,678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17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34.41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DAD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37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07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881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629DDB4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AF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059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โครงการสารศิลป์ฯ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C17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720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A1C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จำนวนครั้งของการจัดทำ/เผยแพร่สารศิลป์ฯ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 ≥ 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ฉบับ/ปี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44D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39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27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ส.ค.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99B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FF6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19,063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2C2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36.46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A98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95F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DA8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30D2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7E22556B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251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05D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154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D8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5D6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42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4C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71,259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68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38,741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39A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659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E6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94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A1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1349407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EDC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3.2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โครงการประจำ</w:t>
            </w:r>
          </w:p>
        </w:tc>
      </w:tr>
      <w:tr w:rsidR="009E351E" w:rsidRPr="009E351E" w14:paraId="39F01BCA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1F89A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3.2.1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</w:tr>
      <w:tr w:rsidR="009E351E" w:rsidRPr="009E351E" w14:paraId="625BB72B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EB9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36E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โครงการพัฒนาข้อสอบวัดระดับรายชั้นปี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32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73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46,000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485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ได้ข้อสอบมาตรฐาน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36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567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8A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AD3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DA1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C75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51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6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53D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0B5C19C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CD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824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โครงการจัดสอบวัดระดับผลลัพธ์การเรียนรู้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C93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125,500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EF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78,500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24FA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รายได้จากการจัดการทดสอบ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7C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4F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7B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71,900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3B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6,600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858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83E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0C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5A7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E2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 </w:t>
            </w:r>
          </w:p>
        </w:tc>
      </w:tr>
      <w:tr w:rsidR="009E351E" w:rsidRPr="009E351E" w14:paraId="094E5C44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3B0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BF6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โครงการปรับปรุงระบบฐานข้อมูลศูนย์ภาษา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CB6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FBD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993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ระบบได้รับการปรับปรุง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7D3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781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F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BA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ACD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35D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F50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21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0DE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06D7BC25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42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FD4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โครงการจัดสอบวัดความรู้ภาษาอังกฤษ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40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655,700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489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309,250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5DF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รายได้จากการจัดการทดสอบ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B52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61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43A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299,250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890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10,000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BB3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24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BDC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3F4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2A9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</w:p>
        </w:tc>
      </w:tr>
      <w:tr w:rsidR="009E351E" w:rsidRPr="009E351E" w14:paraId="58509045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852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D50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โครงการอบรมและสอบ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English for Undergraduates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44C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148,800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6A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71,600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27E2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ร้อยละของผู้เข้าอบรมที่ผลคะแนนหลังอบรมสูงกว่าก่อนอบรม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70%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04C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BD6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F4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71,600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B5A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81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681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5C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7FF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3B05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4E3C9D5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7AB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80B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โครงการบริการด้านการแปลและล่าม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B6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FF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107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จำนวนผผู้รับบริการ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FA8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D2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47D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15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16,400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BA8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867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0F8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593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116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D90B39F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C9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990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โครงการพัฒนาทักษะภาษาอังกฤษและสอบวัดความรู้ภาษาอังกฤษสำหรับนิสิตโครงการพิเศษ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5BB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37,800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6D1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1337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ร้อยละของผู้เข้าอบรมที่ผลคะแนนหลังอบรมสูงกว่าก่อนอบรม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70%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33A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26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0E8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537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C5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DEB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CA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73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8C6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DB3299C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B0E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6FF5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โครงการพัฒนาศักยภาพด้านภาษาและสอบวัดความรู้สำหรับนิสิตระดับบัณฑิตศึกษา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72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273,520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B8A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273,520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F7D58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ร้อยละของผู้เข้าอบรมที่ผลคะแนนหลังอบรมสูงกว่าก่อนอบรม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70%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715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รองคณบดีฝ่ายกิจการพิเศษ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C37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ต.ค.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67– 30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ก.ค.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3E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207,220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ED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66,300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7F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089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4B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60D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FCD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0CBCFF2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2D8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3E1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1,401,320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5B4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901,470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C71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0FA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34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E8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798,170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80C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103,300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FA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DC8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94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109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32A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BC3B4D7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53A1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 xml:space="preserve">3.2.2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</w:tr>
      <w:tr w:rsidR="009E351E" w:rsidRPr="009E351E" w14:paraId="4D9B86D3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86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FA2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โครงการศักดิ์ศรี ศักดิ์สิทธิ์ สัมฤทธิ์พระนาม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D1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45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F73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ร้อยละของผู้เข้าร่วมที่รู้สึกภาคภูมิใจในสถาบัน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br/>
              <w:t>≥ 80%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76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9FA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7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มิ.ย.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B74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E4A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B3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ED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00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D97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52F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0072BC0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363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264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โครงการไหว้ครูคณะศิลปศาสตร์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A8D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16,000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36A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16,000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190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ร้อยละของผู้เข้าร่วมที่เห็นว่ากิจกรรมสืบสานวัฒนธรรมไทย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85%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02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CAF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11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16,000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CB3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AC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91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7C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EA2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A5D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CD32F75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43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90E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โครงการสุขสะหรีปี๋ใหม่เมือง และทำบุญคณะศิลปศาสตร์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940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C86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33,500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35A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จำนวนกิจกรรมที่สะท้อนภูมิปัญญาล้านนา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br/>
              <w:t xml:space="preserve">≥ 1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กิจกรรม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867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F5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เม.ย.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062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33,500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4B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25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FE3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DD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F07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FBD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AC6FC23" w14:textId="77777777" w:rsidTr="009E351E">
        <w:trPr>
          <w:gridAfter w:val="1"/>
          <w:wAfter w:w="87" w:type="dxa"/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6D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6FF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โครงการทำบุญคณะศิลปศาสตร์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0C4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E14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466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จำนวนผู้เข้าร่วม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70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9C5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854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 xml:space="preserve">ม.ค. 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A57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1B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48A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E9F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8F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D5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A8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7D313B7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B6D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0DB4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โครงการออกโรงทาน พิธีถวายผ้าพระกฐินพระราชทานมหาวิทยาลัยพะเยา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83B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D3D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0EA9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จำนวนกิจกรรมที่ร่วมกับชุมชน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59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รองคณบดีฝ่ายคุณภาพนิสิต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9FF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7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พ.ย.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101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CC0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EC5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678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247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F08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2CB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B1B3D85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25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E14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91,000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B91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94,500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2A2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03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422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C5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94,500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53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56C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E66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EC4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D28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7F7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6D5EE38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D4C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4.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บริหารองค์กรอย่างมีประสิทธิภาพและโปร่งใสเพื่อก่อให้เกิดวัฒนธรรมคุณภาพ</w:t>
            </w:r>
          </w:p>
        </w:tc>
      </w:tr>
      <w:tr w:rsidR="009E351E" w:rsidRPr="009E351E" w14:paraId="27F85468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A8CB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4.1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โครงการตามยุทธศาสตร์</w:t>
            </w:r>
          </w:p>
        </w:tc>
      </w:tr>
      <w:tr w:rsidR="009E351E" w:rsidRPr="009E351E" w14:paraId="3ED52696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D96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D9B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โครงการพัฒนาระบบสารสนเทศเพื่อการบริหารจัดการและตัดสินใจ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71F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8EB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60,000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B95C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ความพึงพอใจของผู้ใช้ระบบ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≥ 4.0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C9F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4C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มี.ค.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68-31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CF5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F62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22E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73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394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939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B0DB2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56496782" w14:textId="77777777" w:rsidTr="009E351E">
        <w:trPr>
          <w:gridAfter w:val="1"/>
          <w:wAfter w:w="87" w:type="dxa"/>
          <w:trHeight w:val="123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2F3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524F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โครงการพัฒนาสภาวะแวดล้อมและความปลอดภัยในการทำงาน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67C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322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3C9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อัตราการเกิดอุบัติเหตุในที่ทำงานลดลงเมื่อเทียบกับปีก่อน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เช่น ลด ≥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20%)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หรือ ไม่มีเลย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1DA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6CF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มี.ค.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68-31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D20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48,879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C95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1,121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C9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1EA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2B8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0CA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D7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275211C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CA4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0C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28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110,000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DF8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5DC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CC0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AEE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108,879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0B5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1,121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FB9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D5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7D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FBF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B7C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2BFEE4EC" w14:textId="77777777" w:rsidTr="009E351E">
        <w:trPr>
          <w:trHeight w:val="360"/>
        </w:trPr>
        <w:tc>
          <w:tcPr>
            <w:tcW w:w="15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F94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4.2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โครงการประจำ</w:t>
            </w:r>
          </w:p>
        </w:tc>
      </w:tr>
      <w:tr w:rsidR="009E351E" w:rsidRPr="009E351E" w14:paraId="78588D98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FA3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F61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โครงการพัฒนาบุคลากรสายสนับสนุน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F33D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35E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36CC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ร้อยละของผู้เข้าร่วมที่นำความรู้ไปใช้จริง ≥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70%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081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74C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9-10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045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56,450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FFE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103,550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F5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399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48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C64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273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43CE6A3B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02E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DCA3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โครงการการจัดทำแผนบริหารความเสี่ยง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442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D44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47F1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แผนบริหารความเสี่ยงที่จัดทำเสร็จ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991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6F4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68-31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2EA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333333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333333"/>
                <w:szCs w:val="22"/>
              </w:rPr>
              <w:t>2,830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A42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3D3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D71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A070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D80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81B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1EA3B04D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3E5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lastRenderedPageBreak/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42F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โครงการประชุมบุคลากรและการประชาสัมพันธ์ในองค์กร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B4A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167,000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49F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167,000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D776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คะแนนความพึงพอใจต่อการประชาสัมพันธ์/การสื่อสาร ≥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4.0/5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82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00F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68-31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F4C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134,138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ED8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32,862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243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397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11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46D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2B9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color w:val="000000"/>
                <w:szCs w:val="22"/>
              </w:rPr>
              <w:t> </w:t>
            </w:r>
          </w:p>
        </w:tc>
      </w:tr>
      <w:tr w:rsidR="009E351E" w:rsidRPr="009E351E" w14:paraId="1EDB470C" w14:textId="77777777" w:rsidTr="009E351E">
        <w:trPr>
          <w:gridAfter w:val="1"/>
          <w:wAfter w:w="87" w:type="dxa"/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4F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8BDD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โครงการพัฒนาและประเมินระบบการบริหารจัดการสู่ความเป็นเลิศ (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EdPEx)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83A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190,000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E2B4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230,000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C8BE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ระดับคะแนน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EdPEx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ที่ได้รับ ≥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250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คะแนน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E11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EE7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1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 xml:space="preserve">68-15 </w:t>
            </w: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ก.ย.</w:t>
            </w:r>
            <w:r w:rsidRPr="009E351E">
              <w:rPr>
                <w:rFonts w:ascii="TH Niramit AS" w:eastAsia="Times New Roman" w:hAnsi="TH Niramit AS" w:cs="TH Niramit AS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6302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203,418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042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26,582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A13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97C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E2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96F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36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</w:tr>
      <w:tr w:rsidR="009E351E" w:rsidRPr="009E351E" w14:paraId="0657E5CB" w14:textId="77777777" w:rsidTr="009E351E">
        <w:trPr>
          <w:gridAfter w:val="1"/>
          <w:wAfter w:w="87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5C5E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6727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โครงการกีฬาบุคลากร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1751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313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20,000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5DC0" w14:textId="77777777" w:rsidR="009E351E" w:rsidRPr="009E351E" w:rsidRDefault="009E351E" w:rsidP="009E351E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 xml:space="preserve">ร้อยละของผู้เข้าร่วมที่รายงานว่ามีความสุข/ผ่อนคลาย ≥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80%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8D3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รองคณบดีฝ่ายบริหาร/ผู้ช่วยคณบดี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DB4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 xml:space="preserve">28 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  <w:cs/>
              </w:rPr>
              <w:t>ม.ค.</w:t>
            </w: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6AF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19,950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71B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D67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59E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646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FA6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BDE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69B7BD67" w14:textId="77777777" w:rsidTr="009E351E">
        <w:trPr>
          <w:gridAfter w:val="1"/>
          <w:wAfter w:w="87" w:type="dxa"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49E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  <w:cs/>
              </w:rPr>
              <w:t>รวม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F73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540,000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DFF6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580,000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C36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E50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C20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CF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416,786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215A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szCs w:val="22"/>
              </w:rPr>
              <w:t>163,214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698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9A6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E44C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00E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F70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  <w:tr w:rsidR="009E351E" w:rsidRPr="009E351E" w14:paraId="33161DD9" w14:textId="77777777" w:rsidTr="009E351E">
        <w:trPr>
          <w:gridAfter w:val="1"/>
          <w:wAfter w:w="87" w:type="dxa"/>
          <w:trHeight w:val="51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0DE8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 xml:space="preserve">รวมงบประมาณทั้งหมด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 xml:space="preserve">81 </w:t>
            </w: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  <w:cs/>
              </w:rPr>
              <w:t>โครงการ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4FE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6,016,160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1E59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5,895,660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21B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13BD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249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49C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5,125,029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8B6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b/>
                <w:bCs/>
                <w:szCs w:val="22"/>
              </w:rPr>
              <w:t>650,101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5517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4493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808F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E0E5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56BB" w14:textId="77777777" w:rsidR="009E351E" w:rsidRPr="009E351E" w:rsidRDefault="009E351E" w:rsidP="009E351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Cs w:val="22"/>
              </w:rPr>
            </w:pPr>
            <w:r w:rsidRPr="009E351E">
              <w:rPr>
                <w:rFonts w:ascii="TH Niramit AS" w:eastAsia="Times New Roman" w:hAnsi="TH Niramit AS" w:cs="TH Niramit AS"/>
                <w:color w:val="000000"/>
                <w:szCs w:val="22"/>
              </w:rPr>
              <w:t> </w:t>
            </w:r>
          </w:p>
        </w:tc>
      </w:tr>
    </w:tbl>
    <w:p w14:paraId="55CC6566" w14:textId="546AE310" w:rsidR="00B80933" w:rsidRPr="00F926CE" w:rsidRDefault="00B80933" w:rsidP="003F56E0">
      <w:pPr>
        <w:tabs>
          <w:tab w:val="left" w:pos="1185"/>
        </w:tabs>
        <w:rPr>
          <w:cs/>
        </w:rPr>
        <w:sectPr w:rsidR="00B80933" w:rsidRPr="00F926CE" w:rsidSect="001A5CD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0B01A29" w14:textId="7CB8159E" w:rsidR="00D81227" w:rsidRPr="00785407" w:rsidRDefault="00D81227" w:rsidP="00D81227">
      <w:pPr>
        <w:shd w:val="clear" w:color="auto" w:fill="D9E2F3" w:themeFill="accent1" w:themeFillTint="33"/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785407">
        <w:rPr>
          <w:rFonts w:ascii="TH Niramit AS" w:hAnsi="TH Niramit AS" w:cs="TH Niramit AS" w:hint="cs"/>
          <w:b/>
          <w:bCs/>
          <w:sz w:val="40"/>
          <w:szCs w:val="40"/>
          <w:cs/>
        </w:rPr>
        <w:lastRenderedPageBreak/>
        <w:t xml:space="preserve">ส่วนที่ </w:t>
      </w:r>
      <w:r w:rsidR="007A2A66" w:rsidRPr="00785407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</w:p>
    <w:p w14:paraId="5D004105" w14:textId="7C7FF423" w:rsidR="007A2A66" w:rsidRPr="00785407" w:rsidRDefault="007A2A66" w:rsidP="007A2A66">
      <w:pPr>
        <w:spacing w:after="0" w:line="240" w:lineRule="auto"/>
        <w:ind w:right="-421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การวัด การวิเคราะห์ </w:t>
      </w:r>
      <w:r w:rsidR="003318B9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และพัฒนา</w:t>
      </w:r>
    </w:p>
    <w:p w14:paraId="6DCB4F9B" w14:textId="77777777" w:rsidR="007A2A66" w:rsidRPr="00785407" w:rsidRDefault="007A2A66" w:rsidP="007A2A66">
      <w:pPr>
        <w:spacing w:after="0" w:line="240" w:lineRule="auto"/>
        <w:ind w:right="-421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>Measurement, Analysis, and Improvement of Organizational Performance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14:paraId="052E138F" w14:textId="77777777" w:rsidR="00960E0E" w:rsidRPr="00785407" w:rsidRDefault="00960E0E" w:rsidP="00960E0E">
      <w:pPr>
        <w:tabs>
          <w:tab w:val="left" w:pos="851"/>
        </w:tabs>
        <w:spacing w:after="0" w:line="240" w:lineRule="auto"/>
        <w:ind w:right="-421"/>
        <w:rPr>
          <w:rFonts w:ascii="TH Niramit AS" w:hAnsi="TH Niramit AS" w:cs="TH Niramit AS"/>
          <w:sz w:val="32"/>
          <w:szCs w:val="32"/>
        </w:rPr>
      </w:pPr>
    </w:p>
    <w:p w14:paraId="53B11277" w14:textId="7B86146E" w:rsidR="00960E0E" w:rsidRPr="00785407" w:rsidRDefault="002C4B7E" w:rsidP="00960E0E">
      <w:pPr>
        <w:spacing w:after="0" w:line="240" w:lineRule="auto"/>
        <w:ind w:right="4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</w:rPr>
        <w:t>3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  <w:cs/>
        </w:rPr>
        <w:t>.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</w:rPr>
        <w:t>1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  <w:cs/>
        </w:rPr>
        <w:t xml:space="preserve"> การวัดผลการดำเนินงาน (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</w:rPr>
        <w:t>PERFORMANCE Measurement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shd w:val="clear" w:color="auto" w:fill="FFF2CC" w:themeFill="accent4" w:themeFillTint="33"/>
          <w:cs/>
        </w:rPr>
        <w:t>)</w:t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960E0E" w:rsidRPr="00785407">
        <w:rPr>
          <w:rFonts w:ascii="TH Niramit AS" w:hAnsi="TH Niramit AS" w:cs="TH Niramit AS"/>
          <w:b/>
          <w:bCs/>
          <w:sz w:val="32"/>
          <w:szCs w:val="32"/>
          <w:cs/>
        </w:rPr>
        <w:tab/>
        <w:t xml:space="preserve">      </w:t>
      </w:r>
    </w:p>
    <w:p w14:paraId="4B1E3DF1" w14:textId="2401A331" w:rsidR="00960E0E" w:rsidRPr="00785407" w:rsidRDefault="00D72917" w:rsidP="00960E0E">
      <w:pPr>
        <w:spacing w:after="0" w:line="240" w:lineRule="auto"/>
        <w:ind w:right="4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/>
          <w:sz w:val="32"/>
          <w:szCs w:val="32"/>
        </w:rPr>
        <w:tab/>
      </w:r>
      <w:r w:rsidRPr="00785407">
        <w:rPr>
          <w:rFonts w:ascii="TH Niramit AS" w:hAnsi="TH Niramit AS" w:cs="TH Niramit AS"/>
          <w:sz w:val="32"/>
          <w:szCs w:val="32"/>
        </w:rPr>
        <w:tab/>
      </w:r>
    </w:p>
    <w:p w14:paraId="3D33B487" w14:textId="4B3F25F5" w:rsidR="00BF0280" w:rsidRPr="00785407" w:rsidRDefault="00BF0280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การดำเนินงานตามยุทธศาสตร์ของคณะ</w:t>
      </w:r>
      <w:r w:rsidR="00207C79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ศิลปศาสตร์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ประจำปี พ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>.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ศ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>. 256</w:t>
      </w:r>
      <w:r w:rsidR="00580E7E"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พบว่า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คณะ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มีการดำเนินงาน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ตาม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มิติ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ของ </w:t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>Balanced Scorecard</w:t>
      </w: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ดังนี้</w:t>
      </w:r>
    </w:p>
    <w:p w14:paraId="03A1640E" w14:textId="77777777" w:rsidR="00BF0280" w:rsidRPr="00785407" w:rsidRDefault="00BF0280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05273FA5" w14:textId="076D3067" w:rsidR="00752725" w:rsidRDefault="00BF0280" w:rsidP="00752725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ด้านการเงิน</w:t>
      </w:r>
    </w:p>
    <w:p w14:paraId="7E57D309" w14:textId="29B3BFAA" w:rsidR="00752725" w:rsidRPr="00AB3E82" w:rsidRDefault="00752725" w:rsidP="00AB3E82">
      <w:pPr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B3E82">
        <w:rPr>
          <w:rFonts w:ascii="TH Niramit AS" w:hAnsi="TH Niramit AS" w:cs="TH Niramit AS"/>
          <w:sz w:val="32"/>
          <w:szCs w:val="32"/>
          <w:cs/>
        </w:rPr>
        <w:t xml:space="preserve">คณะได้ดำเนินการตามแผนยุทธศาสตร์ </w:t>
      </w:r>
      <w:r w:rsidR="00B80933" w:rsidRPr="00AB3E82">
        <w:rPr>
          <w:rFonts w:ascii="TH Niramit AS" w:hAnsi="TH Niramit AS" w:cs="TH Niramit AS"/>
          <w:sz w:val="32"/>
          <w:szCs w:val="32"/>
          <w:cs/>
        </w:rPr>
        <w:t>4</w:t>
      </w:r>
      <w:r w:rsidRPr="00AB3E82">
        <w:rPr>
          <w:rFonts w:ascii="TH Niramit AS" w:hAnsi="TH Niramit AS" w:cs="TH Niramit AS"/>
          <w:sz w:val="32"/>
          <w:szCs w:val="32"/>
          <w:cs/>
        </w:rPr>
        <w:t xml:space="preserve"> ด้าน ประกอบด้วย</w:t>
      </w:r>
      <w:r w:rsidR="00AB3E82" w:rsidRPr="00AB3E82">
        <w:rPr>
          <w:rFonts w:ascii="TH Niramit AS" w:hAnsi="TH Niramit AS" w:cs="TH Niramit AS"/>
          <w:sz w:val="32"/>
          <w:szCs w:val="32"/>
        </w:rPr>
        <w:t xml:space="preserve"> 81</w:t>
      </w:r>
      <w:r w:rsidRPr="00AB3E82">
        <w:rPr>
          <w:rFonts w:ascii="TH Niramit AS" w:hAnsi="TH Niramit AS" w:cs="TH Niramit AS"/>
          <w:sz w:val="32"/>
          <w:szCs w:val="32"/>
          <w:cs/>
        </w:rPr>
        <w:t xml:space="preserve"> โครงการ ได้รับการจัดสรรงบประมาณไว้จำนวน </w:t>
      </w:r>
      <w:r w:rsidR="009750E2" w:rsidRPr="00AB3E82">
        <w:rPr>
          <w:rFonts w:ascii="TH Niramit AS" w:eastAsia="Times New Roman" w:hAnsi="TH Niramit AS" w:cs="TH Niramit AS"/>
          <w:sz w:val="32"/>
          <w:szCs w:val="32"/>
        </w:rPr>
        <w:t>5,895,660</w:t>
      </w:r>
      <w:r w:rsidR="009750E2" w:rsidRPr="00AB3E82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AB3E82">
        <w:rPr>
          <w:rFonts w:ascii="TH Niramit AS" w:hAnsi="TH Niramit AS" w:cs="TH Niramit AS"/>
          <w:sz w:val="32"/>
          <w:szCs w:val="32"/>
          <w:cs/>
        </w:rPr>
        <w:t xml:space="preserve">บาท มีผลการใช้จ่ายเงินงบประมาณทั้งสิ้น </w:t>
      </w:r>
      <w:r w:rsidR="009750E2" w:rsidRPr="00AB3E82">
        <w:rPr>
          <w:rFonts w:ascii="TH Niramit AS" w:eastAsia="Times New Roman" w:hAnsi="TH Niramit AS" w:cs="TH Niramit AS"/>
          <w:sz w:val="32"/>
          <w:szCs w:val="32"/>
        </w:rPr>
        <w:t>5,125,029</w:t>
      </w:r>
      <w:r w:rsidR="009750E2" w:rsidRPr="00AB3E82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AB3E82">
        <w:rPr>
          <w:rFonts w:ascii="TH Niramit AS" w:hAnsi="TH Niramit AS" w:cs="TH Niramit AS"/>
          <w:sz w:val="32"/>
          <w:szCs w:val="32"/>
          <w:cs/>
        </w:rPr>
        <w:t xml:space="preserve">คิดเป็นร้อยละ </w:t>
      </w:r>
      <w:r w:rsidR="009750E2" w:rsidRPr="00AB3E82">
        <w:rPr>
          <w:rFonts w:ascii="TH Niramit AS" w:hAnsi="TH Niramit AS" w:cs="TH Niramit AS"/>
          <w:sz w:val="32"/>
          <w:szCs w:val="32"/>
        </w:rPr>
        <w:t>87</w:t>
      </w:r>
      <w:r w:rsidRPr="00AB3E8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80933" w:rsidRPr="00AB3E82">
        <w:rPr>
          <w:rFonts w:ascii="TH Niramit AS" w:hAnsi="TH Niramit AS" w:cs="TH Niramit AS" w:hint="cs"/>
          <w:sz w:val="32"/>
          <w:szCs w:val="32"/>
          <w:cs/>
        </w:rPr>
        <w:t>ซึ่งอยู่ตามแผนที่ตั้งไว้</w:t>
      </w:r>
    </w:p>
    <w:p w14:paraId="19610CA1" w14:textId="2ADDAC72" w:rsidR="00BF0280" w:rsidRPr="00785407" w:rsidRDefault="00BF0280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ด้านลูกค้า</w:t>
      </w:r>
      <w:r w:rsidR="0032584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14:paraId="46C3FA4E" w14:textId="280D8CC2" w:rsidR="00AB3E82" w:rsidRDefault="00AB3E82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Pr="00AB3E82">
        <w:rPr>
          <w:rFonts w:ascii="TH Niramit AS" w:hAnsi="TH Niramit AS" w:cs="TH Niramit AS"/>
          <w:sz w:val="32"/>
          <w:szCs w:val="32"/>
          <w:cs/>
        </w:rPr>
        <w:t>คณะให้ความสำคัญกับความพึงพอใจของผู้รับบริการทุกกลุ่ม ได้แก่ นิสิต บุคลากร หน่วยงานภายนอก และชุมชน โดยมีการสำรวจความพึงพอใจต่อบริการทางการศึกษาและบริการวิชาการ</w:t>
      </w:r>
    </w:p>
    <w:p w14:paraId="5D949463" w14:textId="77777777" w:rsidR="00AB3E82" w:rsidRDefault="00AB3E82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A770D53" w14:textId="67666098" w:rsidR="00BF0280" w:rsidRPr="00785407" w:rsidRDefault="00BF0280" w:rsidP="00BF0280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ด้านกระบวนการภายใน</w:t>
      </w:r>
      <w:r w:rsidR="0032584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(อธิบายถึงกระบวนการดำเนินการมีประเด็นได้ที่ดีมีประสิทธิภาพสามารถยกระดั</w:t>
      </w:r>
      <w:r w:rsidR="00C26757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บ</w:t>
      </w:r>
      <w:r w:rsidR="0032584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ได้ ประเด็นใดต้องได้รับการแก้ไข)</w:t>
      </w:r>
    </w:p>
    <w:p w14:paraId="09FC5238" w14:textId="422F5EDD" w:rsidR="00207C79" w:rsidRPr="00785407" w:rsidRDefault="00207C79" w:rsidP="00AB3E82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 w:hint="cs"/>
          <w:sz w:val="32"/>
          <w:szCs w:val="32"/>
          <w:cs/>
        </w:rPr>
        <w:t>คณะได้ติดตามการดำเนินโครงการ</w:t>
      </w:r>
      <w:r w:rsidR="00780612" w:rsidRPr="00785407">
        <w:rPr>
          <w:rFonts w:ascii="TH Niramit AS" w:hAnsi="TH Niramit AS" w:cs="TH Niramit AS" w:hint="cs"/>
          <w:sz w:val="32"/>
          <w:szCs w:val="32"/>
          <w:cs/>
        </w:rPr>
        <w:t>ให้เป็นไป</w:t>
      </w:r>
      <w:r w:rsidRPr="00785407">
        <w:rPr>
          <w:rFonts w:ascii="TH Niramit AS" w:hAnsi="TH Niramit AS" w:cs="TH Niramit AS" w:hint="cs"/>
          <w:sz w:val="32"/>
          <w:szCs w:val="32"/>
          <w:cs/>
        </w:rPr>
        <w:t>ตามแผนและมีการแจ้งผู้รับผิดชอบโครงการเพื่อให้ดำเนินการตามแผนงาน</w:t>
      </w:r>
      <w:r w:rsidR="00752725">
        <w:rPr>
          <w:rFonts w:ascii="TH Niramit AS" w:hAnsi="TH Niramit AS" w:cs="TH Niramit AS" w:hint="cs"/>
          <w:sz w:val="32"/>
          <w:szCs w:val="32"/>
          <w:cs/>
        </w:rPr>
        <w:t>เป็นรูปธรรมมากขึ้น</w:t>
      </w:r>
    </w:p>
    <w:p w14:paraId="3E96919B" w14:textId="42A40FB3" w:rsidR="00BF0280" w:rsidRPr="00785407" w:rsidRDefault="00BF0280" w:rsidP="00BF02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ด้านการเรียนรู้และพัฒนา</w:t>
      </w:r>
      <w:r w:rsidR="0032584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="001D72B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อธิบายในรอบปีมีกระบวนการที่ดีมีประสิทธิภาพในประเด็นใดที่จะใช้ในการต่อยอดและเรียนรู้ร่วมกัน</w:t>
      </w:r>
      <w:r w:rsidR="0032584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</w:p>
    <w:p w14:paraId="446245A8" w14:textId="6F4C8C9E" w:rsidR="00D72917" w:rsidRPr="00785407" w:rsidRDefault="00A965F2" w:rsidP="0040044F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/>
          <w:sz w:val="32"/>
          <w:szCs w:val="32"/>
          <w:cs/>
        </w:rPr>
        <w:t>คณะ</w:t>
      </w:r>
      <w:r w:rsidR="0040044F" w:rsidRPr="00785407">
        <w:rPr>
          <w:rFonts w:ascii="TH Niramit AS" w:hAnsi="TH Niramit AS" w:cs="TH Niramit AS" w:hint="cs"/>
          <w:sz w:val="32"/>
          <w:szCs w:val="32"/>
          <w:cs/>
        </w:rPr>
        <w:t>มีการสร้าง</w:t>
      </w:r>
      <w:r w:rsidR="0040044F" w:rsidRPr="00785407">
        <w:rPr>
          <w:rFonts w:ascii="TH Niramit AS" w:hAnsi="TH Niramit AS" w:cs="TH Niramit AS"/>
          <w:sz w:val="32"/>
          <w:szCs w:val="32"/>
          <w:cs/>
        </w:rPr>
        <w:t>งานวิจัย การฝึกอบรม การฝึกทักษะที่เกี่ยวข้องและจำเป็น การรับฟังข้อเสนอแนะ การพัฒนาขวัญและกำลังใจของพนักงาน ความพึงพอใจของพนักงาน การพัฒนาระบบที่เอื้ออำนวยความสะดวกในการทำงาน สภาพแวดล้อมในที่ทำงาน และการจัดหาระบบสารสนเทศเพื่อการสื่อสารภายในและมีการเชื่อมโยงเครือข่ายกับแหล่งความรู้ต่างๆ เพื่อสนับสนุนศักยภาพของพนักงานขององค์กร</w:t>
      </w:r>
      <w:r w:rsidR="00752725">
        <w:rPr>
          <w:rFonts w:ascii="TH Niramit AS" w:hAnsi="TH Niramit AS" w:cs="TH Niramit AS" w:hint="cs"/>
          <w:sz w:val="32"/>
          <w:szCs w:val="32"/>
          <w:cs/>
        </w:rPr>
        <w:t>มากขึ้น</w:t>
      </w:r>
    </w:p>
    <w:p w14:paraId="1E904CCA" w14:textId="3BC1CB6B" w:rsidR="00D81227" w:rsidRPr="00785407" w:rsidRDefault="002C4B7E" w:rsidP="00FB6622">
      <w:pPr>
        <w:spacing w:after="0" w:line="240" w:lineRule="auto"/>
        <w:ind w:right="4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</w:rPr>
        <w:lastRenderedPageBreak/>
        <w:t>3</w:t>
      </w:r>
      <w:r w:rsidR="00FB6622" w:rsidRPr="00785407">
        <w:rPr>
          <w:rFonts w:ascii="TH Niramit AS" w:hAnsi="TH Niramit AS" w:cs="TH Niramit AS"/>
          <w:b/>
          <w:bCs/>
          <w:sz w:val="32"/>
          <w:szCs w:val="32"/>
        </w:rPr>
        <w:t>.2</w:t>
      </w:r>
      <w:r w:rsidR="00D81227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ระบบการปรับปรุงผลการดำเนินการ (</w:t>
      </w:r>
      <w:r w:rsidR="00D81227" w:rsidRPr="00785407">
        <w:rPr>
          <w:rFonts w:ascii="TH Niramit AS" w:hAnsi="TH Niramit AS" w:cs="TH Niramit AS"/>
          <w:b/>
          <w:bCs/>
          <w:sz w:val="32"/>
          <w:szCs w:val="32"/>
        </w:rPr>
        <w:t>Performance Improvement System</w:t>
      </w:r>
      <w:r w:rsidR="00D81227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</w:p>
    <w:p w14:paraId="20DEB0BC" w14:textId="39942AB6" w:rsidR="00D81227" w:rsidRPr="00785407" w:rsidRDefault="00D81227" w:rsidP="00D81227">
      <w:pPr>
        <w:tabs>
          <w:tab w:val="left" w:pos="709"/>
          <w:tab w:val="left" w:pos="1276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785407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386164EC" w14:textId="44136543" w:rsidR="009D1A24" w:rsidRPr="00785407" w:rsidRDefault="00D81227" w:rsidP="009D1A24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b/>
          <w:bCs/>
          <w:sz w:val="32"/>
          <w:szCs w:val="32"/>
        </w:rPr>
        <w:tab/>
      </w:r>
      <w:r w:rsidRPr="00785407">
        <w:rPr>
          <w:rFonts w:ascii="TH Niramit AS" w:hAnsi="TH Niramit AS" w:cs="TH Niramit AS"/>
          <w:b/>
          <w:bCs/>
          <w:sz w:val="32"/>
          <w:szCs w:val="32"/>
        </w:rPr>
        <w:tab/>
      </w:r>
      <w:r w:rsidR="009D1A2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การดำเนินงานตามยุทธศาสตร์ของคณะ</w:t>
      </w:r>
      <w:r w:rsidR="00207C79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ศิลปศาสตร์ </w:t>
      </w:r>
      <w:r w:rsidR="009D1A2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ประจำปี พ</w:t>
      </w:r>
      <w:r w:rsidR="009D1A24" w:rsidRPr="00785407">
        <w:rPr>
          <w:rFonts w:ascii="TH Niramit AS" w:hAnsi="TH Niramit AS" w:cs="TH Niramit AS"/>
          <w:b/>
          <w:bCs/>
          <w:sz w:val="32"/>
          <w:szCs w:val="32"/>
        </w:rPr>
        <w:t>.</w:t>
      </w:r>
      <w:r w:rsidR="009D1A2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ศ</w:t>
      </w:r>
      <w:r w:rsidR="009D1A24" w:rsidRPr="00785407">
        <w:rPr>
          <w:rFonts w:ascii="TH Niramit AS" w:hAnsi="TH Niramit AS" w:cs="TH Niramit AS"/>
          <w:b/>
          <w:bCs/>
          <w:sz w:val="32"/>
          <w:szCs w:val="32"/>
        </w:rPr>
        <w:t>. 256</w:t>
      </w:r>
      <w:r w:rsidR="00752725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9D1A24" w:rsidRPr="0078540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9D1A2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พบว่า</w:t>
      </w:r>
      <w:r w:rsidR="009D1A24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D2011C" w:rsidRPr="00785407">
        <w:rPr>
          <w:rFonts w:ascii="TH Niramit AS" w:hAnsi="TH Niramit AS" w:cs="TH Niramit AS"/>
          <w:b/>
          <w:bCs/>
          <w:sz w:val="32"/>
          <w:szCs w:val="32"/>
          <w:cs/>
        </w:rPr>
        <w:t>คณะมีแนวทางการปรับปรุงผลการดำเนินงาน</w:t>
      </w:r>
      <w:r w:rsidR="00716376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 เพื่อให้การดำเนินการของปีต่อไป เป็นไปตามเป้าหมาย ของคณะ และของมหาวิทยาลัย โดยได้แยก</w:t>
      </w:r>
      <w:r w:rsidR="009D1A24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แนวทางการปรับปรุงผลการดำเนินงานในอนาคต </w:t>
      </w:r>
      <w:r w:rsidR="00716376" w:rsidRPr="00785407">
        <w:rPr>
          <w:rFonts w:ascii="TH Niramit AS" w:hAnsi="TH Niramit AS" w:cs="TH Niramit AS"/>
          <w:b/>
          <w:bCs/>
          <w:sz w:val="32"/>
          <w:szCs w:val="32"/>
          <w:cs/>
        </w:rPr>
        <w:t>ตาม</w:t>
      </w:r>
      <w:r w:rsidR="00716376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หัวข้อ</w:t>
      </w:r>
      <w:r w:rsidR="00716376" w:rsidRPr="00785407">
        <w:rPr>
          <w:rFonts w:ascii="TH Niramit AS" w:hAnsi="TH Niramit AS" w:cs="TH Niramit AS"/>
          <w:b/>
          <w:bCs/>
          <w:sz w:val="32"/>
          <w:szCs w:val="32"/>
          <w:cs/>
        </w:rPr>
        <w:t xml:space="preserve">ของ </w:t>
      </w:r>
      <w:r w:rsidR="002F568A" w:rsidRPr="00785407">
        <w:rPr>
          <w:rFonts w:ascii="TH Niramit AS" w:hAnsi="TH Niramit AS" w:cs="TH Niramit AS"/>
          <w:b/>
          <w:bCs/>
          <w:sz w:val="32"/>
          <w:szCs w:val="32"/>
        </w:rPr>
        <w:t>Balanced Scorecard</w:t>
      </w:r>
      <w:r w:rsidR="002F568A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716376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D1A24"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ดังนี้</w:t>
      </w:r>
    </w:p>
    <w:p w14:paraId="0B698821" w14:textId="77777777" w:rsidR="009D1A24" w:rsidRPr="00785407" w:rsidRDefault="009D1A24" w:rsidP="009D1A24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2706A3D" w14:textId="7B5C250B" w:rsidR="009D1A24" w:rsidRPr="00785407" w:rsidRDefault="00317241" w:rsidP="009D1A24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ด้านการเงิน</w:t>
      </w:r>
    </w:p>
    <w:p w14:paraId="38CB3247" w14:textId="47D5C171" w:rsidR="00A965F2" w:rsidRPr="00785407" w:rsidRDefault="00A965F2" w:rsidP="00A965F2">
      <w:pPr>
        <w:ind w:firstLine="720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/>
          <w:sz w:val="32"/>
          <w:szCs w:val="32"/>
          <w:cs/>
        </w:rPr>
        <w:t>จาก</w:t>
      </w:r>
      <w:r w:rsidR="00C9289F" w:rsidRPr="00785407">
        <w:rPr>
          <w:rFonts w:ascii="TH Niramit AS" w:hAnsi="TH Niramit AS" w:cs="TH Niramit AS" w:hint="cs"/>
          <w:sz w:val="32"/>
          <w:szCs w:val="32"/>
          <w:cs/>
        </w:rPr>
        <w:t>ผล</w:t>
      </w:r>
      <w:r w:rsidRPr="00785407">
        <w:rPr>
          <w:rFonts w:ascii="TH Niramit AS" w:hAnsi="TH Niramit AS" w:cs="TH Niramit AS"/>
          <w:sz w:val="32"/>
          <w:szCs w:val="32"/>
          <w:cs/>
        </w:rPr>
        <w:t xml:space="preserve">การประเมินความสำเร็จการดำเนินงานตามแผนปฏิบัติการประจำปีงบประมาณ           พ.ศ. </w:t>
      </w:r>
      <w:r w:rsidRPr="00785407">
        <w:rPr>
          <w:rFonts w:ascii="TH Niramit AS" w:hAnsi="TH Niramit AS" w:cs="TH Niramit AS"/>
          <w:sz w:val="32"/>
          <w:szCs w:val="32"/>
        </w:rPr>
        <w:t>256</w:t>
      </w:r>
      <w:r w:rsidR="00F926CE">
        <w:rPr>
          <w:rFonts w:ascii="TH Niramit AS" w:hAnsi="TH Niramit AS" w:cs="TH Niramit AS"/>
          <w:sz w:val="32"/>
          <w:szCs w:val="32"/>
        </w:rPr>
        <w:t>8</w:t>
      </w:r>
      <w:r w:rsidRPr="0078540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9289F" w:rsidRPr="00785407">
        <w:rPr>
          <w:rFonts w:ascii="TH Niramit AS" w:hAnsi="TH Niramit AS" w:cs="TH Niramit AS" w:hint="cs"/>
          <w:sz w:val="32"/>
          <w:szCs w:val="32"/>
          <w:cs/>
        </w:rPr>
        <w:t>ทางคณะจะมีการคำนึงถึงการใช้งบประมาณให้คุ้มค่า</w:t>
      </w:r>
      <w:r w:rsidR="00752725">
        <w:rPr>
          <w:rFonts w:ascii="TH Niramit AS" w:hAnsi="TH Niramit AS" w:cs="TH Niramit AS" w:hint="cs"/>
          <w:sz w:val="32"/>
          <w:szCs w:val="32"/>
          <w:cs/>
        </w:rPr>
        <w:t>มีความยืดยุ่นสามารถให้โครงการดำเนินงานได้อย่างสะดวก</w:t>
      </w:r>
      <w:r w:rsidR="00C9289F" w:rsidRPr="00785407">
        <w:rPr>
          <w:rFonts w:ascii="TH Niramit AS" w:hAnsi="TH Niramit AS" w:cs="TH Niramit AS" w:hint="cs"/>
          <w:sz w:val="32"/>
          <w:szCs w:val="32"/>
          <w:cs/>
        </w:rPr>
        <w:t>มากขึ้น</w:t>
      </w:r>
    </w:p>
    <w:p w14:paraId="1F1C1A67" w14:textId="41AB1DA3" w:rsidR="009D1A24" w:rsidRPr="00785407" w:rsidRDefault="00317241" w:rsidP="009D1A24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ด้านลูกค้า</w:t>
      </w:r>
    </w:p>
    <w:p w14:paraId="264ED9B7" w14:textId="77777777" w:rsidR="00C9289F" w:rsidRPr="00785407" w:rsidRDefault="00C9289F" w:rsidP="00C9289F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 w:hint="cs"/>
          <w:sz w:val="32"/>
          <w:szCs w:val="32"/>
          <w:cs/>
        </w:rPr>
        <w:t>ผู้รับผิดชอบโครงการได้มีการประเมินความพึงพอใจของผู้มีส่วนได้ส่วนเสียของโครงการเพื่อประกอบการปรับปรุงและพัฒนาการดำเนินการให้ดีขึ้นในครั้งต่อไป</w:t>
      </w:r>
    </w:p>
    <w:p w14:paraId="75BD4F43" w14:textId="095A174C" w:rsidR="00317241" w:rsidRPr="00785407" w:rsidRDefault="00904E1E" w:rsidP="009D1A24">
      <w:pPr>
        <w:tabs>
          <w:tab w:val="left" w:pos="113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ด้านกระบวนการภายใน</w:t>
      </w:r>
    </w:p>
    <w:p w14:paraId="2042583F" w14:textId="5845447C" w:rsidR="00C9289F" w:rsidRPr="00785407" w:rsidRDefault="00C9289F" w:rsidP="00C9289F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F03C86" w:rsidRPr="00785407"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Pr="00785407">
        <w:rPr>
          <w:rFonts w:ascii="TH Niramit AS" w:hAnsi="TH Niramit AS" w:cs="TH Niramit AS" w:hint="cs"/>
          <w:sz w:val="32"/>
          <w:szCs w:val="32"/>
          <w:cs/>
        </w:rPr>
        <w:t>ติดตามการดำเนินโครงการให้เป็นไปตามแผนและมีการแจ้งผู้รับผิดชอบโครงการเพื่อให้ดำเนินการตามแผนงาน</w:t>
      </w:r>
      <w:r w:rsidR="00F03C86" w:rsidRPr="00785407">
        <w:rPr>
          <w:rFonts w:ascii="TH Niramit AS" w:hAnsi="TH Niramit AS" w:cs="TH Niramit AS" w:hint="cs"/>
          <w:sz w:val="32"/>
          <w:szCs w:val="32"/>
          <w:cs/>
        </w:rPr>
        <w:t>มากขึ้น</w:t>
      </w:r>
    </w:p>
    <w:p w14:paraId="50C49C00" w14:textId="4834CE17" w:rsidR="009D1A24" w:rsidRPr="00785407" w:rsidRDefault="00904E1E" w:rsidP="009D1A2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 w:hint="cs"/>
          <w:b/>
          <w:bCs/>
          <w:sz w:val="32"/>
          <w:szCs w:val="32"/>
          <w:cs/>
        </w:rPr>
        <w:t>ด้านการเรียนรู้และพัฒนา</w:t>
      </w:r>
    </w:p>
    <w:p w14:paraId="7D482D3A" w14:textId="5D26047F" w:rsidR="006F4BB1" w:rsidRPr="00785407" w:rsidRDefault="00F03C86" w:rsidP="00F03C86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85407">
        <w:rPr>
          <w:rFonts w:ascii="TH Niramit AS" w:hAnsi="TH Niramit AS" w:cs="TH Niramit AS"/>
          <w:sz w:val="32"/>
          <w:szCs w:val="32"/>
          <w:cs/>
        </w:rPr>
        <w:t>คณะ</w:t>
      </w:r>
      <w:r w:rsidRPr="00785407">
        <w:rPr>
          <w:rFonts w:ascii="TH Niramit AS" w:hAnsi="TH Niramit AS" w:cs="TH Niramit AS" w:hint="cs"/>
          <w:sz w:val="32"/>
          <w:szCs w:val="32"/>
          <w:cs/>
        </w:rPr>
        <w:t>มีการ</w:t>
      </w:r>
      <w:r w:rsidR="00752725">
        <w:rPr>
          <w:rFonts w:ascii="TH Niramit AS" w:hAnsi="TH Niramit AS" w:cs="TH Niramit AS" w:hint="cs"/>
          <w:sz w:val="32"/>
          <w:szCs w:val="32"/>
          <w:cs/>
        </w:rPr>
        <w:t>ส่งเสริมให้มี</w:t>
      </w:r>
      <w:r w:rsidRPr="00785407">
        <w:rPr>
          <w:rFonts w:ascii="TH Niramit AS" w:hAnsi="TH Niramit AS" w:cs="TH Niramit AS"/>
          <w:sz w:val="32"/>
          <w:szCs w:val="32"/>
          <w:cs/>
        </w:rPr>
        <w:t>งานวิจัย การฝึกอบรม การฝึกทักษะที่เกี่ยวข้องและจำเป็น การรับฟังข้อเสนอแนะ การพัฒนาขวัญและกำลังใจของพนักงาน ความพึงพอใจของพนักงาน การพัฒนาระบบที่เอื้ออำนวยความสะดวกในการทำงาน สภาพแวดล้อมในที่ทำงาน และการจัดหาระบบสารสนเทศเพื่อการสื่อสารภายในและมีการเชื่อมโยงเครือข่ายกับแหล่งความรู้ต่างๆ เพื่อสนับสนุนศักยภาพของพนักงานขององค์กร</w:t>
      </w:r>
      <w:r w:rsidRPr="00785407">
        <w:rPr>
          <w:rFonts w:ascii="TH Niramit AS" w:hAnsi="TH Niramit AS" w:cs="TH Niramit AS" w:hint="cs"/>
          <w:sz w:val="32"/>
          <w:szCs w:val="32"/>
          <w:cs/>
        </w:rPr>
        <w:t>ต่อไป</w:t>
      </w:r>
    </w:p>
    <w:sectPr w:rsidR="006F4BB1" w:rsidRPr="00785407" w:rsidSect="001A5CD0">
      <w:footerReference w:type="default" r:id="rId11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7A81" w14:textId="77777777" w:rsidR="00AA6B0A" w:rsidRDefault="00AA6B0A">
      <w:pPr>
        <w:spacing w:after="0" w:line="240" w:lineRule="auto"/>
      </w:pPr>
      <w:r>
        <w:separator/>
      </w:r>
    </w:p>
  </w:endnote>
  <w:endnote w:type="continuationSeparator" w:id="0">
    <w:p w14:paraId="0221E275" w14:textId="77777777" w:rsidR="00AA6B0A" w:rsidRDefault="00AA6B0A">
      <w:pPr>
        <w:spacing w:after="0" w:line="240" w:lineRule="auto"/>
      </w:pPr>
      <w:r>
        <w:continuationSeparator/>
      </w:r>
    </w:p>
  </w:endnote>
  <w:endnote w:type="continuationNotice" w:id="1">
    <w:p w14:paraId="41DFBEC9" w14:textId="77777777" w:rsidR="00AA6B0A" w:rsidRDefault="00AA6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CC1E" w14:textId="7E7F6ECB" w:rsidR="00857936" w:rsidRDefault="00857936">
    <w:pPr>
      <w:pStyle w:val="Footer"/>
      <w:jc w:val="center"/>
    </w:pPr>
  </w:p>
  <w:p w14:paraId="60D598A5" w14:textId="77777777" w:rsidR="006D393E" w:rsidRDefault="006D3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4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9D8AC" w14:textId="05B139C1" w:rsidR="009750E2" w:rsidRDefault="009750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DDBFF" w14:textId="77777777" w:rsidR="00857936" w:rsidRDefault="00857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C622" w14:textId="77777777" w:rsidR="00960E0E" w:rsidRPr="00AA7364" w:rsidRDefault="00960E0E" w:rsidP="00087AC1">
    <w:pPr>
      <w:pStyle w:val="Footer"/>
      <w:tabs>
        <w:tab w:val="clear" w:pos="4680"/>
        <w:tab w:val="clear" w:pos="9360"/>
      </w:tabs>
      <w:jc w:val="right"/>
      <w:rPr>
        <w:rFonts w:ascii="TH Niramit AS" w:hAnsi="TH Niramit AS" w:cs="TH Niramit AS"/>
        <w:caps/>
        <w:noProof/>
        <w:sz w:val="32"/>
        <w:szCs w:val="32"/>
      </w:rPr>
    </w:pPr>
    <w:r w:rsidRPr="00AA7364">
      <w:rPr>
        <w:rFonts w:ascii="TH Niramit AS" w:hAnsi="TH Niramit AS" w:cs="TH Niramit AS"/>
        <w:caps/>
        <w:sz w:val="32"/>
        <w:szCs w:val="32"/>
      </w:rPr>
      <w:fldChar w:fldCharType="begin"/>
    </w:r>
    <w:r w:rsidRPr="00AA7364">
      <w:rPr>
        <w:rFonts w:ascii="TH Niramit AS" w:hAnsi="TH Niramit AS" w:cs="TH Niramit AS"/>
        <w:caps/>
        <w:sz w:val="32"/>
        <w:szCs w:val="32"/>
      </w:rPr>
      <w:instrText xml:space="preserve"> PAGE   \</w:instrText>
    </w:r>
    <w:r w:rsidRPr="00AA7364">
      <w:rPr>
        <w:rFonts w:ascii="TH Niramit AS" w:hAnsi="TH Niramit AS" w:cs="TH Niramit AS"/>
        <w:caps/>
        <w:sz w:val="32"/>
        <w:szCs w:val="32"/>
        <w:cs/>
      </w:rPr>
      <w:instrText xml:space="preserve">* </w:instrText>
    </w:r>
    <w:r w:rsidRPr="00AA7364">
      <w:rPr>
        <w:rFonts w:ascii="TH Niramit AS" w:hAnsi="TH Niramit AS" w:cs="TH Niramit AS"/>
        <w:caps/>
        <w:sz w:val="32"/>
        <w:szCs w:val="32"/>
      </w:rPr>
      <w:instrText xml:space="preserve">MERGEFORMAT </w:instrText>
    </w:r>
    <w:r w:rsidRPr="00AA7364">
      <w:rPr>
        <w:rFonts w:ascii="TH Niramit AS" w:hAnsi="TH Niramit AS" w:cs="TH Niramit AS"/>
        <w:caps/>
        <w:sz w:val="32"/>
        <w:szCs w:val="32"/>
      </w:rPr>
      <w:fldChar w:fldCharType="separate"/>
    </w:r>
    <w:r>
      <w:rPr>
        <w:rFonts w:ascii="TH Niramit AS" w:hAnsi="TH Niramit AS" w:cs="TH Niramit AS"/>
        <w:caps/>
        <w:noProof/>
        <w:sz w:val="32"/>
        <w:szCs w:val="32"/>
      </w:rPr>
      <w:t>130</w:t>
    </w:r>
    <w:r w:rsidRPr="00AA7364">
      <w:rPr>
        <w:rFonts w:ascii="TH Niramit AS" w:hAnsi="TH Niramit AS" w:cs="TH Niramit AS"/>
        <w:caps/>
        <w:noProof/>
        <w:sz w:val="32"/>
        <w:szCs w:val="32"/>
      </w:rPr>
      <w:fldChar w:fldCharType="end"/>
    </w:r>
  </w:p>
  <w:p w14:paraId="270DD361" w14:textId="77777777" w:rsidR="00960E0E" w:rsidRDefault="00960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7FF7" w14:textId="77777777" w:rsidR="00AA6B0A" w:rsidRDefault="00AA6B0A">
      <w:pPr>
        <w:spacing w:after="0" w:line="240" w:lineRule="auto"/>
      </w:pPr>
      <w:r>
        <w:separator/>
      </w:r>
    </w:p>
  </w:footnote>
  <w:footnote w:type="continuationSeparator" w:id="0">
    <w:p w14:paraId="12BC4C10" w14:textId="77777777" w:rsidR="00AA6B0A" w:rsidRDefault="00AA6B0A">
      <w:pPr>
        <w:spacing w:after="0" w:line="240" w:lineRule="auto"/>
      </w:pPr>
      <w:r>
        <w:continuationSeparator/>
      </w:r>
    </w:p>
  </w:footnote>
  <w:footnote w:type="continuationNotice" w:id="1">
    <w:p w14:paraId="1B7CE6B6" w14:textId="77777777" w:rsidR="00AA6B0A" w:rsidRDefault="00AA6B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6D4"/>
    <w:multiLevelType w:val="multilevel"/>
    <w:tmpl w:val="7966A3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1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800" w:hanging="1800"/>
      </w:pPr>
      <w:rPr>
        <w:rFonts w:hint="default"/>
      </w:rPr>
    </w:lvl>
  </w:abstractNum>
  <w:abstractNum w:abstractNumId="1" w15:restartNumberingAfterBreak="0">
    <w:nsid w:val="1F87461E"/>
    <w:multiLevelType w:val="hybridMultilevel"/>
    <w:tmpl w:val="0C12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966AA"/>
    <w:multiLevelType w:val="hybridMultilevel"/>
    <w:tmpl w:val="122EE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117B5"/>
    <w:multiLevelType w:val="hybridMultilevel"/>
    <w:tmpl w:val="122EE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447A2"/>
    <w:multiLevelType w:val="hybridMultilevel"/>
    <w:tmpl w:val="EEA4C296"/>
    <w:lvl w:ilvl="0" w:tplc="9B4E72D0">
      <w:start w:val="1"/>
      <w:numFmt w:val="decimal"/>
      <w:lvlText w:val="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9B656D"/>
    <w:multiLevelType w:val="multilevel"/>
    <w:tmpl w:val="BC0001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4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520" w:hanging="1800"/>
      </w:pPr>
      <w:rPr>
        <w:rFonts w:hint="default"/>
      </w:rPr>
    </w:lvl>
  </w:abstractNum>
  <w:abstractNum w:abstractNumId="6" w15:restartNumberingAfterBreak="0">
    <w:nsid w:val="71755739"/>
    <w:multiLevelType w:val="hybridMultilevel"/>
    <w:tmpl w:val="4326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05353"/>
    <w:multiLevelType w:val="hybridMultilevel"/>
    <w:tmpl w:val="86B8A818"/>
    <w:lvl w:ilvl="0" w:tplc="7466EDB2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75B45729"/>
    <w:multiLevelType w:val="hybridMultilevel"/>
    <w:tmpl w:val="41C4851E"/>
    <w:lvl w:ilvl="0" w:tplc="F4CCD0B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FF1149"/>
    <w:multiLevelType w:val="hybridMultilevel"/>
    <w:tmpl w:val="C2E68D3E"/>
    <w:lvl w:ilvl="0" w:tplc="91200DD8">
      <w:start w:val="1"/>
      <w:numFmt w:val="decimal"/>
      <w:lvlText w:val="%1)"/>
      <w:lvlJc w:val="left"/>
      <w:pPr>
        <w:ind w:left="7874" w:hanging="360"/>
      </w:pPr>
      <w:rPr>
        <w:rFonts w:ascii="TH Niramit AS" w:eastAsiaTheme="minorHAnsi" w:hAnsi="TH Niramit AS" w:cs="TH Niramit AS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1C77DA"/>
    <w:multiLevelType w:val="hybridMultilevel"/>
    <w:tmpl w:val="6CEAC7EC"/>
    <w:lvl w:ilvl="0" w:tplc="04090011">
      <w:start w:val="1"/>
      <w:numFmt w:val="decimal"/>
      <w:lvlText w:val="%1)"/>
      <w:lvlJc w:val="left"/>
      <w:pPr>
        <w:ind w:left="2621" w:hanging="360"/>
      </w:pPr>
    </w:lvl>
    <w:lvl w:ilvl="1" w:tplc="04090019">
      <w:start w:val="1"/>
      <w:numFmt w:val="lowerLetter"/>
      <w:lvlText w:val="%2."/>
      <w:lvlJc w:val="left"/>
      <w:pPr>
        <w:ind w:left="3341" w:hanging="360"/>
      </w:pPr>
    </w:lvl>
    <w:lvl w:ilvl="2" w:tplc="0409001B" w:tentative="1">
      <w:start w:val="1"/>
      <w:numFmt w:val="lowerRoman"/>
      <w:lvlText w:val="%3."/>
      <w:lvlJc w:val="right"/>
      <w:pPr>
        <w:ind w:left="4061" w:hanging="180"/>
      </w:pPr>
    </w:lvl>
    <w:lvl w:ilvl="3" w:tplc="0409000F" w:tentative="1">
      <w:start w:val="1"/>
      <w:numFmt w:val="decimal"/>
      <w:lvlText w:val="%4."/>
      <w:lvlJc w:val="left"/>
      <w:pPr>
        <w:ind w:left="4781" w:hanging="360"/>
      </w:pPr>
    </w:lvl>
    <w:lvl w:ilvl="4" w:tplc="04090019" w:tentative="1">
      <w:start w:val="1"/>
      <w:numFmt w:val="lowerLetter"/>
      <w:lvlText w:val="%5."/>
      <w:lvlJc w:val="left"/>
      <w:pPr>
        <w:ind w:left="5501" w:hanging="360"/>
      </w:pPr>
    </w:lvl>
    <w:lvl w:ilvl="5" w:tplc="0409001B" w:tentative="1">
      <w:start w:val="1"/>
      <w:numFmt w:val="lowerRoman"/>
      <w:lvlText w:val="%6."/>
      <w:lvlJc w:val="right"/>
      <w:pPr>
        <w:ind w:left="6221" w:hanging="180"/>
      </w:pPr>
    </w:lvl>
    <w:lvl w:ilvl="6" w:tplc="0409000F" w:tentative="1">
      <w:start w:val="1"/>
      <w:numFmt w:val="decimal"/>
      <w:lvlText w:val="%7."/>
      <w:lvlJc w:val="left"/>
      <w:pPr>
        <w:ind w:left="6941" w:hanging="360"/>
      </w:pPr>
    </w:lvl>
    <w:lvl w:ilvl="7" w:tplc="04090019" w:tentative="1">
      <w:start w:val="1"/>
      <w:numFmt w:val="lowerLetter"/>
      <w:lvlText w:val="%8."/>
      <w:lvlJc w:val="left"/>
      <w:pPr>
        <w:ind w:left="7661" w:hanging="360"/>
      </w:pPr>
    </w:lvl>
    <w:lvl w:ilvl="8" w:tplc="0409001B" w:tentative="1">
      <w:start w:val="1"/>
      <w:numFmt w:val="lowerRoman"/>
      <w:lvlText w:val="%9."/>
      <w:lvlJc w:val="right"/>
      <w:pPr>
        <w:ind w:left="8381" w:hanging="180"/>
      </w:pPr>
    </w:lvl>
  </w:abstractNum>
  <w:num w:numId="1" w16cid:durableId="1069378269">
    <w:abstractNumId w:val="3"/>
  </w:num>
  <w:num w:numId="2" w16cid:durableId="527375964">
    <w:abstractNumId w:val="1"/>
  </w:num>
  <w:num w:numId="3" w16cid:durableId="869992787">
    <w:abstractNumId w:val="6"/>
  </w:num>
  <w:num w:numId="4" w16cid:durableId="1139303247">
    <w:abstractNumId w:val="8"/>
  </w:num>
  <w:num w:numId="5" w16cid:durableId="69355987">
    <w:abstractNumId w:val="9"/>
  </w:num>
  <w:num w:numId="6" w16cid:durableId="456681023">
    <w:abstractNumId w:val="10"/>
  </w:num>
  <w:num w:numId="7" w16cid:durableId="1221474370">
    <w:abstractNumId w:val="7"/>
  </w:num>
  <w:num w:numId="8" w16cid:durableId="1325549226">
    <w:abstractNumId w:val="0"/>
  </w:num>
  <w:num w:numId="9" w16cid:durableId="1496067874">
    <w:abstractNumId w:val="5"/>
  </w:num>
  <w:num w:numId="10" w16cid:durableId="613756281">
    <w:abstractNumId w:val="4"/>
  </w:num>
  <w:num w:numId="11" w16cid:durableId="96025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1D"/>
    <w:rsid w:val="00011001"/>
    <w:rsid w:val="00014667"/>
    <w:rsid w:val="00017F76"/>
    <w:rsid w:val="0003331A"/>
    <w:rsid w:val="00043FFC"/>
    <w:rsid w:val="00047880"/>
    <w:rsid w:val="000479DF"/>
    <w:rsid w:val="000576F5"/>
    <w:rsid w:val="00063837"/>
    <w:rsid w:val="00083C35"/>
    <w:rsid w:val="00087AC1"/>
    <w:rsid w:val="00096376"/>
    <w:rsid w:val="000C1CC6"/>
    <w:rsid w:val="000C1DF9"/>
    <w:rsid w:val="000C7E7D"/>
    <w:rsid w:val="000D2E4B"/>
    <w:rsid w:val="000D343E"/>
    <w:rsid w:val="000D4303"/>
    <w:rsid w:val="000E2FAB"/>
    <w:rsid w:val="00113339"/>
    <w:rsid w:val="00120084"/>
    <w:rsid w:val="001205D8"/>
    <w:rsid w:val="0012489E"/>
    <w:rsid w:val="00133871"/>
    <w:rsid w:val="0014301E"/>
    <w:rsid w:val="00144C0E"/>
    <w:rsid w:val="00154118"/>
    <w:rsid w:val="0016322E"/>
    <w:rsid w:val="00163381"/>
    <w:rsid w:val="00184D6B"/>
    <w:rsid w:val="001A2AA9"/>
    <w:rsid w:val="001A33D5"/>
    <w:rsid w:val="001A5CD0"/>
    <w:rsid w:val="001A6EC0"/>
    <w:rsid w:val="001C2200"/>
    <w:rsid w:val="001C3DCC"/>
    <w:rsid w:val="001D17F3"/>
    <w:rsid w:val="001D61CF"/>
    <w:rsid w:val="001D6395"/>
    <w:rsid w:val="001D72B4"/>
    <w:rsid w:val="001E6A36"/>
    <w:rsid w:val="001F02EB"/>
    <w:rsid w:val="001F2E84"/>
    <w:rsid w:val="001F58D0"/>
    <w:rsid w:val="002078A6"/>
    <w:rsid w:val="00207C79"/>
    <w:rsid w:val="0021582C"/>
    <w:rsid w:val="002223E8"/>
    <w:rsid w:val="0022466B"/>
    <w:rsid w:val="0023759A"/>
    <w:rsid w:val="002443CA"/>
    <w:rsid w:val="002654C6"/>
    <w:rsid w:val="00275B06"/>
    <w:rsid w:val="002803EF"/>
    <w:rsid w:val="0028401C"/>
    <w:rsid w:val="00292EB1"/>
    <w:rsid w:val="002A228D"/>
    <w:rsid w:val="002B16C1"/>
    <w:rsid w:val="002C4B7E"/>
    <w:rsid w:val="002C6272"/>
    <w:rsid w:val="002D7536"/>
    <w:rsid w:val="002D7A3A"/>
    <w:rsid w:val="002E41CC"/>
    <w:rsid w:val="002F2FE5"/>
    <w:rsid w:val="002F39B7"/>
    <w:rsid w:val="002F4060"/>
    <w:rsid w:val="002F568A"/>
    <w:rsid w:val="002F6404"/>
    <w:rsid w:val="002F6748"/>
    <w:rsid w:val="002F6A38"/>
    <w:rsid w:val="00307691"/>
    <w:rsid w:val="00314E65"/>
    <w:rsid w:val="00317241"/>
    <w:rsid w:val="0032584A"/>
    <w:rsid w:val="00326679"/>
    <w:rsid w:val="003318B9"/>
    <w:rsid w:val="00361603"/>
    <w:rsid w:val="0036795C"/>
    <w:rsid w:val="003723F2"/>
    <w:rsid w:val="00375AEC"/>
    <w:rsid w:val="003A3141"/>
    <w:rsid w:val="003A42F0"/>
    <w:rsid w:val="003A4AFC"/>
    <w:rsid w:val="003C1B3E"/>
    <w:rsid w:val="003C3EB7"/>
    <w:rsid w:val="003D2775"/>
    <w:rsid w:val="003D3233"/>
    <w:rsid w:val="003F56E0"/>
    <w:rsid w:val="0040044F"/>
    <w:rsid w:val="00402024"/>
    <w:rsid w:val="00410114"/>
    <w:rsid w:val="00410B05"/>
    <w:rsid w:val="004216CA"/>
    <w:rsid w:val="00440CE2"/>
    <w:rsid w:val="0044758C"/>
    <w:rsid w:val="00451189"/>
    <w:rsid w:val="00453E8C"/>
    <w:rsid w:val="004759A5"/>
    <w:rsid w:val="004A47D2"/>
    <w:rsid w:val="004A4F85"/>
    <w:rsid w:val="004A55B4"/>
    <w:rsid w:val="004B3DE9"/>
    <w:rsid w:val="004B68DA"/>
    <w:rsid w:val="004B7725"/>
    <w:rsid w:val="004C374B"/>
    <w:rsid w:val="004C46E1"/>
    <w:rsid w:val="004C77D6"/>
    <w:rsid w:val="004D3C50"/>
    <w:rsid w:val="004E0727"/>
    <w:rsid w:val="004E1F08"/>
    <w:rsid w:val="004E2DF9"/>
    <w:rsid w:val="004E30CD"/>
    <w:rsid w:val="004E5520"/>
    <w:rsid w:val="004F66D7"/>
    <w:rsid w:val="005006C9"/>
    <w:rsid w:val="005069A7"/>
    <w:rsid w:val="005127FE"/>
    <w:rsid w:val="00522525"/>
    <w:rsid w:val="0052569C"/>
    <w:rsid w:val="00566CF0"/>
    <w:rsid w:val="00580E7E"/>
    <w:rsid w:val="00583508"/>
    <w:rsid w:val="00595EFC"/>
    <w:rsid w:val="005A364C"/>
    <w:rsid w:val="005B3C55"/>
    <w:rsid w:val="005B4A19"/>
    <w:rsid w:val="005C16D3"/>
    <w:rsid w:val="005D4F08"/>
    <w:rsid w:val="005E5F91"/>
    <w:rsid w:val="005F5BE0"/>
    <w:rsid w:val="005F7C45"/>
    <w:rsid w:val="00612AD2"/>
    <w:rsid w:val="006166FD"/>
    <w:rsid w:val="0062370C"/>
    <w:rsid w:val="00634CA5"/>
    <w:rsid w:val="006529A6"/>
    <w:rsid w:val="006535AE"/>
    <w:rsid w:val="006601D2"/>
    <w:rsid w:val="00681381"/>
    <w:rsid w:val="00683468"/>
    <w:rsid w:val="00683AE0"/>
    <w:rsid w:val="006A2412"/>
    <w:rsid w:val="006A5457"/>
    <w:rsid w:val="006B1BD1"/>
    <w:rsid w:val="006B2808"/>
    <w:rsid w:val="006C22B9"/>
    <w:rsid w:val="006C6969"/>
    <w:rsid w:val="006D393E"/>
    <w:rsid w:val="006D6D8F"/>
    <w:rsid w:val="006E20D3"/>
    <w:rsid w:val="006F4BB1"/>
    <w:rsid w:val="00700923"/>
    <w:rsid w:val="00716376"/>
    <w:rsid w:val="00736A03"/>
    <w:rsid w:val="00737B06"/>
    <w:rsid w:val="007440BE"/>
    <w:rsid w:val="00746E70"/>
    <w:rsid w:val="007502E2"/>
    <w:rsid w:val="00752725"/>
    <w:rsid w:val="00753FFD"/>
    <w:rsid w:val="00756BEE"/>
    <w:rsid w:val="00765F03"/>
    <w:rsid w:val="00767382"/>
    <w:rsid w:val="00780612"/>
    <w:rsid w:val="00785407"/>
    <w:rsid w:val="00786404"/>
    <w:rsid w:val="00793D39"/>
    <w:rsid w:val="007A2A66"/>
    <w:rsid w:val="007A40CC"/>
    <w:rsid w:val="007B3303"/>
    <w:rsid w:val="007C0A3F"/>
    <w:rsid w:val="007D704B"/>
    <w:rsid w:val="00806C62"/>
    <w:rsid w:val="008244BB"/>
    <w:rsid w:val="00831B63"/>
    <w:rsid w:val="00831EE3"/>
    <w:rsid w:val="00833A5E"/>
    <w:rsid w:val="008418BA"/>
    <w:rsid w:val="00852FB4"/>
    <w:rsid w:val="00857936"/>
    <w:rsid w:val="0086639D"/>
    <w:rsid w:val="0086675F"/>
    <w:rsid w:val="00892A83"/>
    <w:rsid w:val="00895866"/>
    <w:rsid w:val="008C4A88"/>
    <w:rsid w:val="008E13C4"/>
    <w:rsid w:val="008E2B5C"/>
    <w:rsid w:val="008E6735"/>
    <w:rsid w:val="008E6F1F"/>
    <w:rsid w:val="00904E1E"/>
    <w:rsid w:val="00926FFA"/>
    <w:rsid w:val="009315DD"/>
    <w:rsid w:val="00936CF7"/>
    <w:rsid w:val="00937A42"/>
    <w:rsid w:val="0095065A"/>
    <w:rsid w:val="009513EF"/>
    <w:rsid w:val="00960E0E"/>
    <w:rsid w:val="0096343E"/>
    <w:rsid w:val="009750E2"/>
    <w:rsid w:val="00983B56"/>
    <w:rsid w:val="00986C8E"/>
    <w:rsid w:val="00990651"/>
    <w:rsid w:val="00997998"/>
    <w:rsid w:val="009B530E"/>
    <w:rsid w:val="009B74B3"/>
    <w:rsid w:val="009D0CD6"/>
    <w:rsid w:val="009D1A24"/>
    <w:rsid w:val="009D3674"/>
    <w:rsid w:val="009E2923"/>
    <w:rsid w:val="009E351E"/>
    <w:rsid w:val="009F6FDD"/>
    <w:rsid w:val="009F73A2"/>
    <w:rsid w:val="00A13779"/>
    <w:rsid w:val="00A27898"/>
    <w:rsid w:val="00A34B93"/>
    <w:rsid w:val="00A4322A"/>
    <w:rsid w:val="00A47B08"/>
    <w:rsid w:val="00A51C40"/>
    <w:rsid w:val="00A85A81"/>
    <w:rsid w:val="00A87638"/>
    <w:rsid w:val="00A965F2"/>
    <w:rsid w:val="00AA6B0A"/>
    <w:rsid w:val="00AB0497"/>
    <w:rsid w:val="00AB0BA7"/>
    <w:rsid w:val="00AB3E82"/>
    <w:rsid w:val="00AB4A3A"/>
    <w:rsid w:val="00AC54AB"/>
    <w:rsid w:val="00AC7C6E"/>
    <w:rsid w:val="00AD52C3"/>
    <w:rsid w:val="00AF002F"/>
    <w:rsid w:val="00B03ABC"/>
    <w:rsid w:val="00B04EE4"/>
    <w:rsid w:val="00B06513"/>
    <w:rsid w:val="00B23B4E"/>
    <w:rsid w:val="00B3016A"/>
    <w:rsid w:val="00B43F53"/>
    <w:rsid w:val="00B44AAF"/>
    <w:rsid w:val="00B46DC3"/>
    <w:rsid w:val="00B46F93"/>
    <w:rsid w:val="00B709E6"/>
    <w:rsid w:val="00B76BFE"/>
    <w:rsid w:val="00B80933"/>
    <w:rsid w:val="00B80B9F"/>
    <w:rsid w:val="00B95B34"/>
    <w:rsid w:val="00BB1DFB"/>
    <w:rsid w:val="00BB2537"/>
    <w:rsid w:val="00BB44BF"/>
    <w:rsid w:val="00BC2854"/>
    <w:rsid w:val="00BD181D"/>
    <w:rsid w:val="00BD4D68"/>
    <w:rsid w:val="00BE22C6"/>
    <w:rsid w:val="00BE3CE7"/>
    <w:rsid w:val="00BF0280"/>
    <w:rsid w:val="00BF5298"/>
    <w:rsid w:val="00C00A2D"/>
    <w:rsid w:val="00C061CE"/>
    <w:rsid w:val="00C26757"/>
    <w:rsid w:val="00C30CB0"/>
    <w:rsid w:val="00C3444C"/>
    <w:rsid w:val="00C35F97"/>
    <w:rsid w:val="00C40F6B"/>
    <w:rsid w:val="00C4116B"/>
    <w:rsid w:val="00C45932"/>
    <w:rsid w:val="00C53F5C"/>
    <w:rsid w:val="00C56E48"/>
    <w:rsid w:val="00C61FBB"/>
    <w:rsid w:val="00C7277C"/>
    <w:rsid w:val="00C80BD6"/>
    <w:rsid w:val="00C9289F"/>
    <w:rsid w:val="00C94D57"/>
    <w:rsid w:val="00CA00F8"/>
    <w:rsid w:val="00CB22DE"/>
    <w:rsid w:val="00CB32A6"/>
    <w:rsid w:val="00CE0366"/>
    <w:rsid w:val="00CF38A5"/>
    <w:rsid w:val="00D00787"/>
    <w:rsid w:val="00D009BE"/>
    <w:rsid w:val="00D035F2"/>
    <w:rsid w:val="00D04F8F"/>
    <w:rsid w:val="00D139FA"/>
    <w:rsid w:val="00D1537D"/>
    <w:rsid w:val="00D2011C"/>
    <w:rsid w:val="00D31450"/>
    <w:rsid w:val="00D342F8"/>
    <w:rsid w:val="00D371B9"/>
    <w:rsid w:val="00D434DE"/>
    <w:rsid w:val="00D512F5"/>
    <w:rsid w:val="00D61EEF"/>
    <w:rsid w:val="00D66DA8"/>
    <w:rsid w:val="00D72917"/>
    <w:rsid w:val="00D740D5"/>
    <w:rsid w:val="00D81227"/>
    <w:rsid w:val="00D84453"/>
    <w:rsid w:val="00D901EB"/>
    <w:rsid w:val="00D937EC"/>
    <w:rsid w:val="00DA34FC"/>
    <w:rsid w:val="00DC461F"/>
    <w:rsid w:val="00DD7F49"/>
    <w:rsid w:val="00DE3049"/>
    <w:rsid w:val="00E129BB"/>
    <w:rsid w:val="00E1656D"/>
    <w:rsid w:val="00E3371E"/>
    <w:rsid w:val="00E373C5"/>
    <w:rsid w:val="00E40427"/>
    <w:rsid w:val="00E44093"/>
    <w:rsid w:val="00E46EA2"/>
    <w:rsid w:val="00E54BBA"/>
    <w:rsid w:val="00E554DE"/>
    <w:rsid w:val="00E5795E"/>
    <w:rsid w:val="00E6375E"/>
    <w:rsid w:val="00E71DB0"/>
    <w:rsid w:val="00E748CC"/>
    <w:rsid w:val="00E860E2"/>
    <w:rsid w:val="00EB3B1A"/>
    <w:rsid w:val="00EC4E4F"/>
    <w:rsid w:val="00EF6FE4"/>
    <w:rsid w:val="00F02615"/>
    <w:rsid w:val="00F03C86"/>
    <w:rsid w:val="00F1214C"/>
    <w:rsid w:val="00F12678"/>
    <w:rsid w:val="00F16890"/>
    <w:rsid w:val="00F175DC"/>
    <w:rsid w:val="00F23282"/>
    <w:rsid w:val="00F349F7"/>
    <w:rsid w:val="00F525D6"/>
    <w:rsid w:val="00F533B0"/>
    <w:rsid w:val="00F5412F"/>
    <w:rsid w:val="00F77DC6"/>
    <w:rsid w:val="00F919E7"/>
    <w:rsid w:val="00F926CE"/>
    <w:rsid w:val="00F96909"/>
    <w:rsid w:val="00FA2902"/>
    <w:rsid w:val="00FB4DE4"/>
    <w:rsid w:val="00FB6622"/>
    <w:rsid w:val="00FC4A7A"/>
    <w:rsid w:val="00FD4C2C"/>
    <w:rsid w:val="00FE2AFB"/>
    <w:rsid w:val="340C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B1DA"/>
  <w15:chartTrackingRefBased/>
  <w15:docId w15:val="{DC027CF7-3764-4822-A5BF-7BD27232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9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C62"/>
    <w:pPr>
      <w:keepNext/>
      <w:keepLines/>
      <w:autoSpaceDN w:val="0"/>
      <w:spacing w:before="40" w:after="0" w:line="254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3CE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E3CE7"/>
  </w:style>
  <w:style w:type="table" w:styleId="TableGrid">
    <w:name w:val="Table Grid"/>
    <w:basedOn w:val="TableNormal"/>
    <w:uiPriority w:val="39"/>
    <w:rsid w:val="00C56E4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0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D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F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E0"/>
  </w:style>
  <w:style w:type="paragraph" w:styleId="Footer">
    <w:name w:val="footer"/>
    <w:basedOn w:val="Normal"/>
    <w:link w:val="FooterChar"/>
    <w:uiPriority w:val="99"/>
    <w:unhideWhenUsed/>
    <w:rsid w:val="003F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E0"/>
  </w:style>
  <w:style w:type="table" w:styleId="GridTable4-Accent4">
    <w:name w:val="Grid Table 4 Accent 4"/>
    <w:basedOn w:val="TableNormal"/>
    <w:uiPriority w:val="49"/>
    <w:rsid w:val="003D277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08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6C69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969"/>
    <w:rPr>
      <w:color w:val="954F72"/>
      <w:u w:val="single"/>
    </w:rPr>
  </w:style>
  <w:style w:type="paragraph" w:customStyle="1" w:styleId="msonormal0">
    <w:name w:val="msonormal"/>
    <w:basedOn w:val="Normal"/>
    <w:rsid w:val="006C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C6969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66">
    <w:name w:val="xl66"/>
    <w:basedOn w:val="Normal"/>
    <w:rsid w:val="006C6969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68">
    <w:name w:val="xl68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69">
    <w:name w:val="xl69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70">
    <w:name w:val="xl70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71">
    <w:name w:val="xl71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72">
    <w:name w:val="xl72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73">
    <w:name w:val="xl73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8"/>
    </w:rPr>
  </w:style>
  <w:style w:type="paragraph" w:customStyle="1" w:styleId="xl75">
    <w:name w:val="xl75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76">
    <w:name w:val="xl76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77">
    <w:name w:val="xl77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 w:cs="Cordia New"/>
      <w:sz w:val="28"/>
    </w:rPr>
  </w:style>
  <w:style w:type="paragraph" w:customStyle="1" w:styleId="xl78">
    <w:name w:val="xl78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333333"/>
      <w:sz w:val="24"/>
      <w:szCs w:val="24"/>
    </w:rPr>
  </w:style>
  <w:style w:type="paragraph" w:customStyle="1" w:styleId="xl79">
    <w:name w:val="xl79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0">
    <w:name w:val="xl80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b/>
      <w:bCs/>
      <w:sz w:val="24"/>
      <w:szCs w:val="24"/>
    </w:rPr>
  </w:style>
  <w:style w:type="paragraph" w:customStyle="1" w:styleId="xl81">
    <w:name w:val="xl81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color w:val="000000"/>
      <w:sz w:val="28"/>
    </w:rPr>
  </w:style>
  <w:style w:type="paragraph" w:customStyle="1" w:styleId="xl82">
    <w:name w:val="xl82"/>
    <w:basedOn w:val="Normal"/>
    <w:rsid w:val="006C696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H Niramit AS" w:eastAsia="Times New Roman" w:hAnsi="TH Niramit AS" w:cs="TH Niramit AS"/>
      <w:sz w:val="28"/>
    </w:rPr>
  </w:style>
  <w:style w:type="paragraph" w:customStyle="1" w:styleId="xl83">
    <w:name w:val="xl83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4">
    <w:name w:val="xl84"/>
    <w:basedOn w:val="Normal"/>
    <w:rsid w:val="006C6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5">
    <w:name w:val="xl85"/>
    <w:basedOn w:val="Normal"/>
    <w:rsid w:val="006C6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6">
    <w:name w:val="xl86"/>
    <w:basedOn w:val="Normal"/>
    <w:rsid w:val="006C69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7">
    <w:name w:val="xl87"/>
    <w:basedOn w:val="Normal"/>
    <w:rsid w:val="006C6969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8">
    <w:name w:val="xl88"/>
    <w:basedOn w:val="Normal"/>
    <w:rsid w:val="006C69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89">
    <w:name w:val="xl89"/>
    <w:basedOn w:val="Normal"/>
    <w:rsid w:val="006C6969"/>
    <w:pPr>
      <w:pBdr>
        <w:top w:val="single" w:sz="8" w:space="0" w:color="auto"/>
        <w:left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0">
    <w:name w:val="xl90"/>
    <w:basedOn w:val="Normal"/>
    <w:rsid w:val="006C6969"/>
    <w:pPr>
      <w:pBdr>
        <w:top w:val="single" w:sz="8" w:space="0" w:color="auto"/>
        <w:right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1">
    <w:name w:val="xl91"/>
    <w:basedOn w:val="Normal"/>
    <w:rsid w:val="006C6969"/>
    <w:pPr>
      <w:pBdr>
        <w:top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2">
    <w:name w:val="xl92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color w:val="000000"/>
      <w:sz w:val="28"/>
    </w:rPr>
  </w:style>
  <w:style w:type="paragraph" w:customStyle="1" w:styleId="xl93">
    <w:name w:val="xl93"/>
    <w:basedOn w:val="Normal"/>
    <w:rsid w:val="006C69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4">
    <w:name w:val="xl94"/>
    <w:basedOn w:val="Normal"/>
    <w:rsid w:val="006C6969"/>
    <w:pPr>
      <w:pBdr>
        <w:top w:val="single" w:sz="4" w:space="0" w:color="auto"/>
        <w:bottom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5">
    <w:name w:val="xl95"/>
    <w:basedOn w:val="Normal"/>
    <w:rsid w:val="006C69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6">
    <w:name w:val="xl96"/>
    <w:basedOn w:val="Normal"/>
    <w:rsid w:val="006C696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7">
    <w:name w:val="xl97"/>
    <w:basedOn w:val="Normal"/>
    <w:rsid w:val="006C696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8">
    <w:name w:val="xl98"/>
    <w:basedOn w:val="Normal"/>
    <w:rsid w:val="006C6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99">
    <w:name w:val="xl99"/>
    <w:basedOn w:val="Normal"/>
    <w:rsid w:val="006C6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Default">
    <w:name w:val="Default"/>
    <w:rsid w:val="00A965F2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customStyle="1" w:styleId="xl64">
    <w:name w:val="xl64"/>
    <w:basedOn w:val="Normal"/>
    <w:rsid w:val="003A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0">
    <w:name w:val="xl100"/>
    <w:basedOn w:val="Normal"/>
    <w:rsid w:val="003A4AF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1">
    <w:name w:val="xl101"/>
    <w:basedOn w:val="Normal"/>
    <w:rsid w:val="003A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2">
    <w:name w:val="xl102"/>
    <w:basedOn w:val="Normal"/>
    <w:rsid w:val="003A4AFC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3">
    <w:name w:val="xl103"/>
    <w:basedOn w:val="Normal"/>
    <w:rsid w:val="003A4AFC"/>
    <w:pPr>
      <w:pBdr>
        <w:top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4">
    <w:name w:val="xl104"/>
    <w:basedOn w:val="Normal"/>
    <w:rsid w:val="003A4AFC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5">
    <w:name w:val="xl105"/>
    <w:basedOn w:val="Normal"/>
    <w:rsid w:val="003A4AFC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6">
    <w:name w:val="xl106"/>
    <w:basedOn w:val="Normal"/>
    <w:rsid w:val="003A4AFC"/>
    <w:pPr>
      <w:pBdr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7">
    <w:name w:val="xl107"/>
    <w:basedOn w:val="Normal"/>
    <w:rsid w:val="003A4AFC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8">
    <w:name w:val="xl108"/>
    <w:basedOn w:val="Normal"/>
    <w:rsid w:val="003A4AF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09">
    <w:name w:val="xl109"/>
    <w:basedOn w:val="Normal"/>
    <w:rsid w:val="003A4AF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10">
    <w:name w:val="xl110"/>
    <w:basedOn w:val="Normal"/>
    <w:rsid w:val="003A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color w:val="000000"/>
      <w:sz w:val="28"/>
    </w:rPr>
  </w:style>
  <w:style w:type="paragraph" w:customStyle="1" w:styleId="xl111">
    <w:name w:val="xl111"/>
    <w:basedOn w:val="Normal"/>
    <w:rsid w:val="003A4AF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H Niramit AS" w:eastAsia="Times New Roman" w:hAnsi="TH Niramit AS" w:cs="TH Niramit AS"/>
      <w:sz w:val="28"/>
    </w:rPr>
  </w:style>
  <w:style w:type="paragraph" w:customStyle="1" w:styleId="xl112">
    <w:name w:val="xl112"/>
    <w:basedOn w:val="Normal"/>
    <w:rsid w:val="003A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13">
    <w:name w:val="xl113"/>
    <w:basedOn w:val="Normal"/>
    <w:rsid w:val="003A4A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14">
    <w:name w:val="xl114"/>
    <w:basedOn w:val="Normal"/>
    <w:rsid w:val="003A4AFC"/>
    <w:pPr>
      <w:pBdr>
        <w:top w:val="single" w:sz="4" w:space="0" w:color="auto"/>
        <w:bottom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15">
    <w:name w:val="xl115"/>
    <w:basedOn w:val="Normal"/>
    <w:rsid w:val="003A4A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16">
    <w:name w:val="xl116"/>
    <w:basedOn w:val="Normal"/>
    <w:rsid w:val="003A4A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A4A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A4AF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A4AFC"/>
    <w:pPr>
      <w:pBdr>
        <w:left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0">
    <w:name w:val="xl120"/>
    <w:basedOn w:val="Normal"/>
    <w:rsid w:val="003A4AFC"/>
    <w:pPr>
      <w:pBdr>
        <w:right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1">
    <w:name w:val="xl121"/>
    <w:basedOn w:val="Normal"/>
    <w:rsid w:val="003A4AFC"/>
    <w:pP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2">
    <w:name w:val="xl122"/>
    <w:basedOn w:val="Normal"/>
    <w:rsid w:val="003A4AFC"/>
    <w:pPr>
      <w:pBdr>
        <w:top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3">
    <w:name w:val="xl123"/>
    <w:basedOn w:val="Normal"/>
    <w:rsid w:val="003A4AFC"/>
    <w:pPr>
      <w:pBdr>
        <w:top w:val="single" w:sz="8" w:space="0" w:color="auto"/>
        <w:right w:val="single" w:sz="8" w:space="0" w:color="auto"/>
      </w:pBdr>
      <w:shd w:val="clear" w:color="000000" w:fill="E098C3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font5">
    <w:name w:val="font5"/>
    <w:basedOn w:val="Normal"/>
    <w:rsid w:val="00FB4DE4"/>
    <w:pPr>
      <w:spacing w:before="100" w:beforeAutospacing="1" w:after="100" w:afterAutospacing="1" w:line="240" w:lineRule="auto"/>
    </w:pPr>
    <w:rPr>
      <w:rFonts w:ascii="TH Niramit AS" w:eastAsia="Times New Roman" w:hAnsi="TH Niramit AS" w:cs="TH Niramit AS"/>
      <w:color w:val="000000"/>
      <w:szCs w:val="22"/>
    </w:rPr>
  </w:style>
  <w:style w:type="paragraph" w:customStyle="1" w:styleId="font6">
    <w:name w:val="font6"/>
    <w:basedOn w:val="Normal"/>
    <w:rsid w:val="00FB4D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22"/>
    </w:rPr>
  </w:style>
  <w:style w:type="paragraph" w:customStyle="1" w:styleId="font7">
    <w:name w:val="font7"/>
    <w:basedOn w:val="Normal"/>
    <w:rsid w:val="00FB4DE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Cs w:val="22"/>
    </w:rPr>
  </w:style>
  <w:style w:type="paragraph" w:customStyle="1" w:styleId="xl124">
    <w:name w:val="xl124"/>
    <w:basedOn w:val="Normal"/>
    <w:rsid w:val="00FB4D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5">
    <w:name w:val="xl125"/>
    <w:basedOn w:val="Normal"/>
    <w:rsid w:val="00FB4DE4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26">
    <w:name w:val="xl126"/>
    <w:basedOn w:val="Normal"/>
    <w:rsid w:val="00FB4D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63">
    <w:name w:val="xl63"/>
    <w:basedOn w:val="Normal"/>
    <w:rsid w:val="00B4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B43F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8">
    <w:name w:val="xl128"/>
    <w:basedOn w:val="Normal"/>
    <w:rsid w:val="00B43F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9">
    <w:name w:val="xl129"/>
    <w:basedOn w:val="Normal"/>
    <w:rsid w:val="00B43F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0">
    <w:name w:val="xl130"/>
    <w:basedOn w:val="Normal"/>
    <w:rsid w:val="00B43F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B43F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B43F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B43F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B43F5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5">
    <w:name w:val="xl135"/>
    <w:basedOn w:val="Normal"/>
    <w:rsid w:val="00B43F5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6">
    <w:name w:val="xl136"/>
    <w:basedOn w:val="Normal"/>
    <w:rsid w:val="00B43F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37">
    <w:name w:val="xl137"/>
    <w:basedOn w:val="Normal"/>
    <w:rsid w:val="00B43F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6C6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xl138">
    <w:name w:val="xl138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Niramit AS" w:eastAsia="Times New Roman" w:hAnsi="TH Niramit AS" w:cs="TH Niramit AS"/>
      <w:b/>
      <w:bCs/>
      <w:sz w:val="24"/>
      <w:szCs w:val="24"/>
    </w:rPr>
  </w:style>
  <w:style w:type="paragraph" w:customStyle="1" w:styleId="xl139">
    <w:name w:val="xl139"/>
    <w:basedOn w:val="Normal"/>
    <w:rsid w:val="009E351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40">
    <w:name w:val="xl140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141">
    <w:name w:val="xl141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142">
    <w:name w:val="xl142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customStyle="1" w:styleId="xl143">
    <w:name w:val="xl143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144">
    <w:name w:val="xl144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Niramit AS" w:eastAsia="Times New Roman" w:hAnsi="TH Niramit AS" w:cs="TH Niramit AS"/>
      <w:sz w:val="24"/>
      <w:szCs w:val="24"/>
    </w:rPr>
  </w:style>
  <w:style w:type="paragraph" w:customStyle="1" w:styleId="xl145">
    <w:name w:val="xl145"/>
    <w:basedOn w:val="Normal"/>
    <w:rsid w:val="009E35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Niramit AS" w:eastAsia="Times New Roman" w:hAnsi="TH Niramit AS" w:cs="TH Niramit A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2F3A-50A8-4E5B-8B47-3AB043A7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24</Pages>
  <Words>3416</Words>
  <Characters>20297</Characters>
  <Application>Microsoft Office Word</Application>
  <DocSecurity>0</DocSecurity>
  <Lines>1449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kolanya taya</dc:creator>
  <cp:keywords/>
  <dc:description/>
  <cp:lastModifiedBy>Jaroon Chaibao</cp:lastModifiedBy>
  <cp:revision>78</cp:revision>
  <cp:lastPrinted>2024-11-10T07:25:00Z</cp:lastPrinted>
  <dcterms:created xsi:type="dcterms:W3CDTF">2023-10-17T22:19:00Z</dcterms:created>
  <dcterms:modified xsi:type="dcterms:W3CDTF">2025-10-30T04:39:00Z</dcterms:modified>
</cp:coreProperties>
</file>